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068B" w14:textId="64736BBF" w:rsidR="001E0A19" w:rsidRDefault="001E0A19">
      <w:pPr>
        <w:pStyle w:val="BodyText"/>
        <w:jc w:val="left"/>
      </w:pPr>
    </w:p>
    <w:p w14:paraId="2B96068C" w14:textId="77777777" w:rsidR="001E0A19" w:rsidRDefault="001E0A19">
      <w:pPr>
        <w:pStyle w:val="BodyText"/>
        <w:jc w:val="left"/>
      </w:pPr>
    </w:p>
    <w:p w14:paraId="2B96068D" w14:textId="77777777" w:rsidR="001E0A19" w:rsidRDefault="001E0A19">
      <w:pPr>
        <w:pStyle w:val="BodyText"/>
        <w:jc w:val="left"/>
      </w:pPr>
    </w:p>
    <w:p w14:paraId="4B5D4F81" w14:textId="77777777" w:rsidR="00D52F02" w:rsidRDefault="00D52F02" w:rsidP="00D52F02">
      <w:pPr>
        <w:spacing w:before="375"/>
        <w:ind w:left="1100"/>
        <w:rPr>
          <w:rFonts w:ascii="Franklin Gothic Demi"/>
          <w:b/>
          <w:sz w:val="48"/>
        </w:rPr>
      </w:pPr>
      <w:r>
        <w:rPr>
          <w:rFonts w:ascii="Franklin Gothic Demi"/>
          <w:b/>
          <w:sz w:val="48"/>
        </w:rPr>
        <w:t>Using Data</w:t>
      </w:r>
      <w:r>
        <w:rPr>
          <w:rFonts w:ascii="Franklin Gothic Demi"/>
          <w:b/>
          <w:spacing w:val="1"/>
          <w:sz w:val="48"/>
        </w:rPr>
        <w:t xml:space="preserve"> </w:t>
      </w:r>
      <w:r>
        <w:rPr>
          <w:rFonts w:ascii="Franklin Gothic Demi"/>
          <w:b/>
          <w:sz w:val="48"/>
        </w:rPr>
        <w:t xml:space="preserve">to </w:t>
      </w:r>
      <w:r>
        <w:rPr>
          <w:rFonts w:ascii="Franklin Gothic Demi"/>
          <w:b/>
          <w:spacing w:val="-2"/>
          <w:sz w:val="48"/>
        </w:rPr>
        <w:t>Persuade</w:t>
      </w:r>
    </w:p>
    <w:p w14:paraId="55BFDD35" w14:textId="77777777" w:rsidR="00D52F02" w:rsidRDefault="00D52F02" w:rsidP="003D4DE4">
      <w:pPr>
        <w:spacing w:before="166" w:line="360" w:lineRule="auto"/>
        <w:ind w:left="1100"/>
        <w:rPr>
          <w:rFonts w:ascii="Franklin Gothic Demi"/>
          <w:b/>
          <w:sz w:val="36"/>
        </w:rPr>
      </w:pPr>
      <w:r>
        <w:rPr>
          <w:rFonts w:ascii="Franklin Gothic Demi"/>
          <w:b/>
          <w:sz w:val="36"/>
        </w:rPr>
        <w:t>State</w:t>
      </w:r>
      <w:r>
        <w:rPr>
          <w:rFonts w:ascii="Franklin Gothic Demi"/>
          <w:b/>
          <w:spacing w:val="-6"/>
          <w:sz w:val="36"/>
        </w:rPr>
        <w:t xml:space="preserve"> </w:t>
      </w:r>
      <w:r>
        <w:rPr>
          <w:rFonts w:ascii="Franklin Gothic Demi"/>
          <w:b/>
          <w:sz w:val="36"/>
        </w:rPr>
        <w:t>Your</w:t>
      </w:r>
      <w:r>
        <w:rPr>
          <w:rFonts w:ascii="Franklin Gothic Demi"/>
          <w:b/>
          <w:spacing w:val="-6"/>
          <w:sz w:val="36"/>
        </w:rPr>
        <w:t xml:space="preserve"> </w:t>
      </w:r>
      <w:r>
        <w:rPr>
          <w:rFonts w:ascii="Franklin Gothic Demi"/>
          <w:b/>
          <w:sz w:val="36"/>
        </w:rPr>
        <w:t>Case</w:t>
      </w:r>
      <w:r>
        <w:rPr>
          <w:rFonts w:ascii="Franklin Gothic Demi"/>
          <w:b/>
          <w:spacing w:val="-7"/>
          <w:sz w:val="36"/>
        </w:rPr>
        <w:t xml:space="preserve"> </w:t>
      </w:r>
      <w:r>
        <w:rPr>
          <w:rFonts w:ascii="Franklin Gothic Demi"/>
          <w:b/>
          <w:sz w:val="36"/>
        </w:rPr>
        <w:t>and</w:t>
      </w:r>
      <w:r>
        <w:rPr>
          <w:rFonts w:ascii="Franklin Gothic Demi"/>
          <w:b/>
          <w:spacing w:val="-6"/>
          <w:sz w:val="36"/>
        </w:rPr>
        <w:t xml:space="preserve"> </w:t>
      </w:r>
      <w:r>
        <w:rPr>
          <w:rFonts w:ascii="Franklin Gothic Demi"/>
          <w:b/>
          <w:sz w:val="36"/>
        </w:rPr>
        <w:t>Prove</w:t>
      </w:r>
      <w:r>
        <w:rPr>
          <w:rFonts w:ascii="Franklin Gothic Demi"/>
          <w:b/>
          <w:spacing w:val="-6"/>
          <w:sz w:val="36"/>
        </w:rPr>
        <w:t xml:space="preserve"> </w:t>
      </w:r>
      <w:r>
        <w:rPr>
          <w:rFonts w:ascii="Franklin Gothic Demi"/>
          <w:b/>
          <w:spacing w:val="-5"/>
          <w:sz w:val="36"/>
        </w:rPr>
        <w:t>It</w:t>
      </w:r>
    </w:p>
    <w:p w14:paraId="2B960697" w14:textId="3C960FD3" w:rsidR="001E0A19" w:rsidRDefault="00D52F02" w:rsidP="003D4DE4">
      <w:pPr>
        <w:spacing w:line="360" w:lineRule="auto"/>
        <w:ind w:left="1080"/>
        <w:sectPr w:rsidR="001E0A19" w:rsidSect="00F72304">
          <w:headerReference w:type="even" r:id="rId8"/>
          <w:footerReference w:type="even" r:id="rId9"/>
          <w:footerReference w:type="default" r:id="rId10"/>
          <w:headerReference w:type="first" r:id="rId11"/>
          <w:endnotePr>
            <w:numFmt w:val="decimal"/>
          </w:endnotePr>
          <w:type w:val="continuous"/>
          <w:pgSz w:w="12060" w:h="15660"/>
          <w:pgMar w:top="0" w:right="0" w:bottom="620" w:left="0" w:header="0" w:footer="432" w:gutter="0"/>
          <w:pgNumType w:start="82"/>
          <w:cols w:space="720"/>
          <w:titlePg/>
          <w:docGrid w:linePitch="299"/>
        </w:sectPr>
      </w:pPr>
      <w:r>
        <w:rPr>
          <w:rFonts w:ascii="Franklin Gothic Demi"/>
          <w:b/>
          <w:sz w:val="24"/>
        </w:rPr>
        <w:t>Denise</w:t>
      </w:r>
      <w:r>
        <w:rPr>
          <w:rFonts w:ascii="Franklin Gothic Demi"/>
          <w:b/>
          <w:spacing w:val="-11"/>
          <w:sz w:val="24"/>
        </w:rPr>
        <w:t xml:space="preserve"> </w:t>
      </w:r>
      <w:r>
        <w:rPr>
          <w:rFonts w:ascii="Franklin Gothic Demi"/>
          <w:b/>
          <w:sz w:val="24"/>
        </w:rPr>
        <w:t>Troll</w:t>
      </w:r>
      <w:r>
        <w:rPr>
          <w:rFonts w:ascii="Franklin Gothic Demi"/>
          <w:b/>
          <w:spacing w:val="-10"/>
          <w:sz w:val="24"/>
        </w:rPr>
        <w:t xml:space="preserve"> </w:t>
      </w:r>
      <w:r>
        <w:rPr>
          <w:rFonts w:ascii="Franklin Gothic Demi"/>
          <w:b/>
          <w:spacing w:val="-4"/>
          <w:sz w:val="24"/>
        </w:rPr>
        <w:t>Covey</w:t>
      </w:r>
    </w:p>
    <w:p w14:paraId="2B960698" w14:textId="349A8696" w:rsidR="001E0A19" w:rsidRDefault="001E0A19">
      <w:pPr>
        <w:pStyle w:val="BodyText"/>
        <w:spacing w:before="7"/>
        <w:jc w:val="left"/>
        <w:rPr>
          <w:sz w:val="21"/>
        </w:rPr>
      </w:pPr>
    </w:p>
    <w:p w14:paraId="2B960699" w14:textId="77777777" w:rsidR="001E0A19" w:rsidRDefault="00CB2DC5">
      <w:pPr>
        <w:spacing w:line="249" w:lineRule="auto"/>
        <w:ind w:left="1100"/>
        <w:jc w:val="both"/>
        <w:rPr>
          <w:i/>
          <w:sz w:val="20"/>
        </w:rPr>
      </w:pPr>
      <w:r>
        <w:rPr>
          <w:i/>
          <w:sz w:val="20"/>
        </w:rPr>
        <w:t>The submitted article elaborates on a presentation given at the LAMA Preconference “Got Data, Now What?” on June 25, 2004, in Orlando, Florida.</w:t>
      </w:r>
    </w:p>
    <w:p w14:paraId="2B96069A" w14:textId="77777777" w:rsidR="001E0A19" w:rsidRDefault="001E0A19">
      <w:pPr>
        <w:pStyle w:val="BodyText"/>
        <w:jc w:val="left"/>
        <w:rPr>
          <w:i/>
          <w:sz w:val="22"/>
        </w:rPr>
      </w:pPr>
    </w:p>
    <w:p w14:paraId="2B96069B" w14:textId="77777777" w:rsidR="001E0A19" w:rsidRDefault="001E0A19">
      <w:pPr>
        <w:pStyle w:val="BodyText"/>
        <w:spacing w:before="9"/>
        <w:jc w:val="left"/>
        <w:rPr>
          <w:i/>
          <w:sz w:val="29"/>
        </w:rPr>
      </w:pPr>
    </w:p>
    <w:p w14:paraId="2B96069C" w14:textId="77777777" w:rsidR="001E0A19" w:rsidRDefault="00CB2DC5">
      <w:pPr>
        <w:pStyle w:val="Heading1"/>
        <w:spacing w:before="1" w:line="211" w:lineRule="auto"/>
        <w:ind w:left="1100"/>
      </w:pPr>
      <w:r>
        <w:t>The</w:t>
      </w:r>
      <w:r>
        <w:rPr>
          <w:spacing w:val="-3"/>
        </w:rPr>
        <w:t xml:space="preserve"> </w:t>
      </w:r>
      <w:r>
        <w:t>Current</w:t>
      </w:r>
      <w:r>
        <w:rPr>
          <w:spacing w:val="-3"/>
        </w:rPr>
        <w:t xml:space="preserve"> </w:t>
      </w:r>
      <w:r>
        <w:t>State</w:t>
      </w:r>
      <w:r>
        <w:rPr>
          <w:spacing w:val="-3"/>
        </w:rPr>
        <w:t xml:space="preserve"> </w:t>
      </w:r>
      <w:r>
        <w:t>of</w:t>
      </w:r>
      <w:r>
        <w:rPr>
          <w:spacing w:val="-3"/>
        </w:rPr>
        <w:t xml:space="preserve"> </w:t>
      </w:r>
      <w:r>
        <w:t>Assessment</w:t>
      </w:r>
      <w:r>
        <w:rPr>
          <w:spacing w:val="-3"/>
        </w:rPr>
        <w:t xml:space="preserve"> </w:t>
      </w:r>
      <w:r>
        <w:t>at Academic Libraries</w:t>
      </w:r>
    </w:p>
    <w:p w14:paraId="2B96069D" w14:textId="77777777" w:rsidR="001E0A19" w:rsidRDefault="00CB2DC5">
      <w:pPr>
        <w:pStyle w:val="BodyText"/>
        <w:spacing w:before="128" w:line="249" w:lineRule="auto"/>
        <w:ind w:left="1100"/>
      </w:pPr>
      <w:r>
        <w:t>For years now, many library conferences, workshops, and journal articles have focused on assessment—either the rationale or methods for conducting assessments or the results</w:t>
      </w:r>
      <w:r>
        <w:rPr>
          <w:spacing w:val="-7"/>
        </w:rPr>
        <w:t xml:space="preserve"> </w:t>
      </w:r>
      <w:r>
        <w:t>of</w:t>
      </w:r>
      <w:r>
        <w:rPr>
          <w:spacing w:val="-7"/>
        </w:rPr>
        <w:t xml:space="preserve"> </w:t>
      </w:r>
      <w:r>
        <w:t>assessments</w:t>
      </w:r>
      <w:r>
        <w:rPr>
          <w:spacing w:val="-7"/>
        </w:rPr>
        <w:t xml:space="preserve"> </w:t>
      </w:r>
      <w:r>
        <w:t>conducted.</w:t>
      </w:r>
      <w:r>
        <w:rPr>
          <w:spacing w:val="-7"/>
        </w:rPr>
        <w:t xml:space="preserve"> </w:t>
      </w:r>
      <w:r>
        <w:t>Web</w:t>
      </w:r>
      <w:r>
        <w:rPr>
          <w:spacing w:val="-7"/>
        </w:rPr>
        <w:t xml:space="preserve"> </w:t>
      </w:r>
      <w:r>
        <w:t>sites</w:t>
      </w:r>
      <w:r>
        <w:rPr>
          <w:spacing w:val="-7"/>
        </w:rPr>
        <w:t xml:space="preserve"> </w:t>
      </w:r>
      <w:r>
        <w:t>on</w:t>
      </w:r>
      <w:r>
        <w:rPr>
          <w:spacing w:val="-7"/>
        </w:rPr>
        <w:t xml:space="preserve"> </w:t>
      </w:r>
      <w:r>
        <w:t xml:space="preserve">assessment practices and programs proliferate, many of them specific to libraries. A simple Google search for “library assess- </w:t>
      </w:r>
      <w:proofErr w:type="spellStart"/>
      <w:r>
        <w:t>ment</w:t>
      </w:r>
      <w:proofErr w:type="spellEnd"/>
      <w:r>
        <w:t>” in September 2004 retrieved 3,900,000 hits.</w:t>
      </w:r>
    </w:p>
    <w:p w14:paraId="2B96069E" w14:textId="77777777" w:rsidR="001E0A19" w:rsidRDefault="00CB2DC5">
      <w:pPr>
        <w:pStyle w:val="BodyText"/>
        <w:spacing w:before="5" w:line="249" w:lineRule="auto"/>
        <w:ind w:left="1100" w:firstLine="360"/>
      </w:pPr>
      <w:r>
        <w:t>Fiscal realities, administrative concerns, and, for aca- demic</w:t>
      </w:r>
      <w:r>
        <w:rPr>
          <w:spacing w:val="-6"/>
        </w:rPr>
        <w:t xml:space="preserve"> </w:t>
      </w:r>
      <w:r>
        <w:t>libraries,</w:t>
      </w:r>
      <w:r>
        <w:rPr>
          <w:spacing w:val="-6"/>
        </w:rPr>
        <w:t xml:space="preserve"> </w:t>
      </w:r>
      <w:r>
        <w:t>accreditation</w:t>
      </w:r>
      <w:r>
        <w:rPr>
          <w:spacing w:val="-6"/>
        </w:rPr>
        <w:t xml:space="preserve"> </w:t>
      </w:r>
      <w:r>
        <w:t>standards</w:t>
      </w:r>
      <w:r>
        <w:rPr>
          <w:spacing w:val="-6"/>
        </w:rPr>
        <w:t xml:space="preserve"> </w:t>
      </w:r>
      <w:r>
        <w:t>converge</w:t>
      </w:r>
      <w:r>
        <w:rPr>
          <w:spacing w:val="-6"/>
        </w:rPr>
        <w:t xml:space="preserve"> </w:t>
      </w:r>
      <w:r>
        <w:t>to</w:t>
      </w:r>
      <w:r>
        <w:rPr>
          <w:spacing w:val="-6"/>
        </w:rPr>
        <w:t xml:space="preserve"> </w:t>
      </w:r>
      <w:proofErr w:type="spellStart"/>
      <w:r>
        <w:t>neces</w:t>
      </w:r>
      <w:proofErr w:type="spellEnd"/>
      <w:r>
        <w:t xml:space="preserve">- </w:t>
      </w:r>
      <w:proofErr w:type="spellStart"/>
      <w:r>
        <w:t>sitate</w:t>
      </w:r>
      <w:proofErr w:type="spellEnd"/>
      <w:r>
        <w:t xml:space="preserve"> the shift to a “culture of assessment” or “culture of evidence.” Caught between the needs and expectations of users and the needs and expectations of </w:t>
      </w:r>
      <w:proofErr w:type="gramStart"/>
      <w:r>
        <w:t>administrators, and</w:t>
      </w:r>
      <w:proofErr w:type="gramEnd"/>
      <w:r>
        <w:t xml:space="preserve"> threatened by budgets that don’t keep pace with the rates of inflation and change, librarians can sometimes</w:t>
      </w:r>
      <w:r>
        <w:rPr>
          <w:spacing w:val="40"/>
        </w:rPr>
        <w:t xml:space="preserve"> </w:t>
      </w:r>
      <w:r>
        <w:t>feel as if they’re living Edgar Allan Poe’s “The Pit and</w:t>
      </w:r>
      <w:r>
        <w:rPr>
          <w:spacing w:val="40"/>
        </w:rPr>
        <w:t xml:space="preserve"> </w:t>
      </w:r>
      <w:r>
        <w:t>the Pendulum.” Users pressure libraries for easy, speedy, convenient access to quality full-text electronic resources; courteous,</w:t>
      </w:r>
      <w:r>
        <w:rPr>
          <w:spacing w:val="-6"/>
        </w:rPr>
        <w:t xml:space="preserve"> </w:t>
      </w:r>
      <w:r>
        <w:t>dependable,</w:t>
      </w:r>
      <w:r>
        <w:rPr>
          <w:spacing w:val="-6"/>
        </w:rPr>
        <w:t xml:space="preserve"> </w:t>
      </w:r>
      <w:r>
        <w:t>and</w:t>
      </w:r>
      <w:r>
        <w:rPr>
          <w:spacing w:val="-6"/>
        </w:rPr>
        <w:t xml:space="preserve"> </w:t>
      </w:r>
      <w:r>
        <w:t>effective</w:t>
      </w:r>
      <w:r>
        <w:rPr>
          <w:spacing w:val="-6"/>
        </w:rPr>
        <w:t xml:space="preserve"> </w:t>
      </w:r>
      <w:r>
        <w:t>service;</w:t>
      </w:r>
      <w:r>
        <w:rPr>
          <w:spacing w:val="-6"/>
        </w:rPr>
        <w:t xml:space="preserve"> </w:t>
      </w:r>
      <w:r>
        <w:t>and</w:t>
      </w:r>
      <w:r>
        <w:rPr>
          <w:spacing w:val="-6"/>
        </w:rPr>
        <w:t xml:space="preserve"> </w:t>
      </w:r>
      <w:r>
        <w:t>comfort- able, aesthetic workspace—replete with a coffee shop or cafe. Administrators pressure libraries for satisfied users who are lifelong learners, peer comparisons that look good,</w:t>
      </w:r>
      <w:r>
        <w:rPr>
          <w:spacing w:val="-5"/>
        </w:rPr>
        <w:t xml:space="preserve"> </w:t>
      </w:r>
      <w:r>
        <w:t>a</w:t>
      </w:r>
      <w:r>
        <w:rPr>
          <w:spacing w:val="-5"/>
        </w:rPr>
        <w:t xml:space="preserve"> </w:t>
      </w:r>
      <w:r>
        <w:t>diversified</w:t>
      </w:r>
      <w:r>
        <w:rPr>
          <w:spacing w:val="-5"/>
        </w:rPr>
        <w:t xml:space="preserve"> </w:t>
      </w:r>
      <w:r>
        <w:t>workforce,</w:t>
      </w:r>
      <w:r>
        <w:rPr>
          <w:spacing w:val="-5"/>
        </w:rPr>
        <w:t xml:space="preserve"> </w:t>
      </w:r>
      <w:r>
        <w:t>cost-effective</w:t>
      </w:r>
      <w:r>
        <w:rPr>
          <w:spacing w:val="-5"/>
        </w:rPr>
        <w:t xml:space="preserve"> </w:t>
      </w:r>
      <w:r>
        <w:t>management, and</w:t>
      </w:r>
      <w:r>
        <w:rPr>
          <w:spacing w:val="-4"/>
        </w:rPr>
        <w:t xml:space="preserve"> </w:t>
      </w:r>
      <w:r>
        <w:t>successful</w:t>
      </w:r>
      <w:r>
        <w:rPr>
          <w:spacing w:val="-4"/>
        </w:rPr>
        <w:t xml:space="preserve"> </w:t>
      </w:r>
      <w:r>
        <w:t>fund</w:t>
      </w:r>
      <w:r>
        <w:rPr>
          <w:spacing w:val="-4"/>
        </w:rPr>
        <w:t xml:space="preserve"> </w:t>
      </w:r>
      <w:r>
        <w:t>raising.</w:t>
      </w:r>
      <w:r>
        <w:rPr>
          <w:spacing w:val="-4"/>
        </w:rPr>
        <w:t xml:space="preserve"> </w:t>
      </w:r>
      <w:r>
        <w:t>Competition</w:t>
      </w:r>
      <w:r>
        <w:rPr>
          <w:spacing w:val="-4"/>
        </w:rPr>
        <w:t xml:space="preserve"> </w:t>
      </w:r>
      <w:r>
        <w:t>for</w:t>
      </w:r>
      <w:r>
        <w:rPr>
          <w:spacing w:val="-4"/>
        </w:rPr>
        <w:t xml:space="preserve"> </w:t>
      </w:r>
      <w:r>
        <w:t>philanthropic and research dollars presents another pressure, as do the needs and expectations of staff for competitive salaries, ergonomic</w:t>
      </w:r>
      <w:r>
        <w:rPr>
          <w:spacing w:val="-10"/>
        </w:rPr>
        <w:t xml:space="preserve"> </w:t>
      </w:r>
      <w:r>
        <w:t>workspaces,</w:t>
      </w:r>
      <w:r>
        <w:rPr>
          <w:spacing w:val="-10"/>
        </w:rPr>
        <w:t xml:space="preserve"> </w:t>
      </w:r>
      <w:r>
        <w:t>and</w:t>
      </w:r>
      <w:r>
        <w:rPr>
          <w:spacing w:val="-10"/>
        </w:rPr>
        <w:t xml:space="preserve"> </w:t>
      </w:r>
      <w:r>
        <w:t>state-of-the-art</w:t>
      </w:r>
      <w:r>
        <w:rPr>
          <w:spacing w:val="-10"/>
        </w:rPr>
        <w:t xml:space="preserve"> </w:t>
      </w:r>
      <w:r>
        <w:t>equipment</w:t>
      </w:r>
      <w:r>
        <w:rPr>
          <w:spacing w:val="-10"/>
        </w:rPr>
        <w:t xml:space="preserve"> </w:t>
      </w:r>
      <w:r>
        <w:t xml:space="preserve">and software. </w:t>
      </w:r>
      <w:proofErr w:type="gramStart"/>
      <w:r>
        <w:t>All of</w:t>
      </w:r>
      <w:proofErr w:type="gramEnd"/>
      <w:r>
        <w:t xml:space="preserve"> these pressures constitute moving walls that encroach on the peace and contentment of libraries and librarians.</w:t>
      </w:r>
    </w:p>
    <w:p w14:paraId="2B96069F" w14:textId="77777777" w:rsidR="001E0A19" w:rsidRDefault="00CB2DC5">
      <w:pPr>
        <w:pStyle w:val="BodyText"/>
        <w:spacing w:before="18" w:line="249" w:lineRule="auto"/>
        <w:ind w:left="1100" w:firstLine="360"/>
      </w:pPr>
      <w:r>
        <w:t>Meanwhile the sharp blade of fiscal reality hovers over us, swinging back and forth and inevitably lowering to</w:t>
      </w:r>
      <w:r>
        <w:rPr>
          <w:spacing w:val="-3"/>
        </w:rPr>
        <w:t xml:space="preserve"> </w:t>
      </w:r>
      <w:r>
        <w:t>where</w:t>
      </w:r>
      <w:r>
        <w:rPr>
          <w:spacing w:val="-3"/>
        </w:rPr>
        <w:t xml:space="preserve"> </w:t>
      </w:r>
      <w:r>
        <w:t>we</w:t>
      </w:r>
      <w:r>
        <w:rPr>
          <w:spacing w:val="-3"/>
        </w:rPr>
        <w:t xml:space="preserve"> </w:t>
      </w:r>
      <w:r>
        <w:t>cannot</w:t>
      </w:r>
      <w:r>
        <w:rPr>
          <w:spacing w:val="-3"/>
        </w:rPr>
        <w:t xml:space="preserve"> </w:t>
      </w:r>
      <w:r>
        <w:t>help</w:t>
      </w:r>
      <w:r>
        <w:rPr>
          <w:spacing w:val="-3"/>
        </w:rPr>
        <w:t xml:space="preserve"> </w:t>
      </w:r>
      <w:r>
        <w:t>but</w:t>
      </w:r>
      <w:r>
        <w:rPr>
          <w:spacing w:val="-3"/>
        </w:rPr>
        <w:t xml:space="preserve"> </w:t>
      </w:r>
      <w:r>
        <w:t>constantly</w:t>
      </w:r>
      <w:r>
        <w:rPr>
          <w:spacing w:val="-3"/>
        </w:rPr>
        <w:t xml:space="preserve"> </w:t>
      </w:r>
      <w:r>
        <w:t>see</w:t>
      </w:r>
      <w:r>
        <w:rPr>
          <w:spacing w:val="-3"/>
        </w:rPr>
        <w:t xml:space="preserve"> </w:t>
      </w:r>
      <w:r>
        <w:t>it.</w:t>
      </w:r>
      <w:r>
        <w:rPr>
          <w:spacing w:val="-3"/>
        </w:rPr>
        <w:t xml:space="preserve"> </w:t>
      </w:r>
      <w:r>
        <w:t>Newspapers report</w:t>
      </w:r>
      <w:r>
        <w:rPr>
          <w:spacing w:val="53"/>
        </w:rPr>
        <w:t xml:space="preserve"> </w:t>
      </w:r>
      <w:r>
        <w:t>cutbacks</w:t>
      </w:r>
      <w:r>
        <w:rPr>
          <w:spacing w:val="53"/>
        </w:rPr>
        <w:t xml:space="preserve"> </w:t>
      </w:r>
      <w:r>
        <w:t>in</w:t>
      </w:r>
      <w:r>
        <w:rPr>
          <w:spacing w:val="53"/>
        </w:rPr>
        <w:t xml:space="preserve"> </w:t>
      </w:r>
      <w:r>
        <w:t>funding</w:t>
      </w:r>
      <w:r>
        <w:rPr>
          <w:spacing w:val="53"/>
        </w:rPr>
        <w:t xml:space="preserve"> </w:t>
      </w:r>
      <w:r>
        <w:t>for</w:t>
      </w:r>
      <w:r>
        <w:rPr>
          <w:spacing w:val="53"/>
        </w:rPr>
        <w:t xml:space="preserve"> </w:t>
      </w:r>
      <w:r>
        <w:t>education</w:t>
      </w:r>
      <w:r>
        <w:rPr>
          <w:spacing w:val="54"/>
        </w:rPr>
        <w:t xml:space="preserve"> </w:t>
      </w:r>
      <w:r>
        <w:t>and</w:t>
      </w:r>
      <w:r>
        <w:rPr>
          <w:spacing w:val="53"/>
        </w:rPr>
        <w:t xml:space="preserve"> </w:t>
      </w:r>
      <w:r>
        <w:rPr>
          <w:spacing w:val="-2"/>
        </w:rPr>
        <w:t>libraries,</w:t>
      </w:r>
    </w:p>
    <w:p w14:paraId="2B9606A0" w14:textId="77777777" w:rsidR="001E0A19" w:rsidRDefault="001E0A19">
      <w:pPr>
        <w:pStyle w:val="BodyText"/>
        <w:jc w:val="left"/>
      </w:pPr>
    </w:p>
    <w:p w14:paraId="2B9606A1" w14:textId="05BCF4A9" w:rsidR="001E0A19" w:rsidRDefault="001E0A19">
      <w:pPr>
        <w:pStyle w:val="BodyText"/>
        <w:spacing w:before="11"/>
        <w:jc w:val="left"/>
        <w:rPr>
          <w:sz w:val="14"/>
        </w:rPr>
      </w:pPr>
    </w:p>
    <w:p w14:paraId="2B9606A2" w14:textId="77777777" w:rsidR="001E0A19" w:rsidRDefault="00CB2DC5">
      <w:pPr>
        <w:spacing w:before="75" w:line="259" w:lineRule="auto"/>
        <w:ind w:left="1100" w:right="18"/>
        <w:jc w:val="both"/>
        <w:rPr>
          <w:rFonts w:ascii="Franklin Gothic Book"/>
          <w:sz w:val="18"/>
        </w:rPr>
      </w:pPr>
      <w:r>
        <w:rPr>
          <w:rFonts w:ascii="Franklin Gothic Demi"/>
          <w:b/>
          <w:sz w:val="18"/>
        </w:rPr>
        <w:t xml:space="preserve">Denise Troll Covey </w:t>
      </w:r>
      <w:r>
        <w:rPr>
          <w:rFonts w:ascii="Franklin Gothic Book"/>
          <w:sz w:val="18"/>
        </w:rPr>
        <w:t>(</w:t>
      </w:r>
      <w:hyperlink r:id="rId12">
        <w:r>
          <w:rPr>
            <w:rFonts w:ascii="Franklin Gothic Book"/>
            <w:sz w:val="18"/>
          </w:rPr>
          <w:t>troll@andrew.cmu.edu</w:t>
        </w:r>
      </w:hyperlink>
      <w:r>
        <w:rPr>
          <w:rFonts w:ascii="Franklin Gothic Book"/>
          <w:sz w:val="18"/>
        </w:rPr>
        <w:t xml:space="preserve">) is Principal Librarian for Special Projects, Carnegie Mellon University </w:t>
      </w:r>
      <w:r>
        <w:rPr>
          <w:rFonts w:ascii="Franklin Gothic Book"/>
          <w:spacing w:val="-2"/>
          <w:sz w:val="18"/>
        </w:rPr>
        <w:t>Libraries</w:t>
      </w:r>
    </w:p>
    <w:p w14:paraId="2B9606A3" w14:textId="77777777" w:rsidR="001E0A19" w:rsidRDefault="00CB2DC5">
      <w:pPr>
        <w:spacing w:before="11"/>
        <w:rPr>
          <w:rFonts w:ascii="Franklin Gothic Book"/>
          <w:sz w:val="21"/>
        </w:rPr>
      </w:pPr>
      <w:r>
        <w:br w:type="column"/>
      </w:r>
    </w:p>
    <w:p w14:paraId="2B9606A4" w14:textId="7C4B4479" w:rsidR="001E0A19" w:rsidRDefault="00CB2DC5">
      <w:pPr>
        <w:pStyle w:val="BodyText"/>
        <w:spacing w:line="249" w:lineRule="auto"/>
        <w:ind w:left="439" w:right="1097"/>
      </w:pPr>
      <w:r>
        <w:t>and research indicates that the fiscal problems are long- term and structural. The Project on the Future of Higher Education (PFHE) conveys several dire messages. For</w:t>
      </w:r>
      <w:r>
        <w:rPr>
          <w:spacing w:val="80"/>
          <w:w w:val="150"/>
        </w:rPr>
        <w:t xml:space="preserve"> </w:t>
      </w:r>
      <w:r>
        <w:t>the first time in thirty years, most college and university endowments</w:t>
      </w:r>
      <w:r>
        <w:rPr>
          <w:spacing w:val="34"/>
        </w:rPr>
        <w:t xml:space="preserve"> </w:t>
      </w:r>
      <w:r>
        <w:t>are</w:t>
      </w:r>
      <w:r>
        <w:rPr>
          <w:spacing w:val="34"/>
        </w:rPr>
        <w:t xml:space="preserve"> </w:t>
      </w:r>
      <w:r>
        <w:t>losing</w:t>
      </w:r>
      <w:r>
        <w:rPr>
          <w:spacing w:val="34"/>
        </w:rPr>
        <w:t xml:space="preserve"> </w:t>
      </w:r>
      <w:r>
        <w:t>money.</w:t>
      </w:r>
      <w:r>
        <w:rPr>
          <w:spacing w:val="34"/>
        </w:rPr>
        <w:t xml:space="preserve"> </w:t>
      </w:r>
      <w:r>
        <w:t>Private</w:t>
      </w:r>
      <w:r>
        <w:rPr>
          <w:spacing w:val="34"/>
        </w:rPr>
        <w:t xml:space="preserve"> </w:t>
      </w:r>
      <w:r>
        <w:t>giving</w:t>
      </w:r>
      <w:r>
        <w:rPr>
          <w:spacing w:val="34"/>
        </w:rPr>
        <w:t xml:space="preserve"> </w:t>
      </w:r>
      <w:r>
        <w:t>is</w:t>
      </w:r>
      <w:r>
        <w:rPr>
          <w:spacing w:val="34"/>
        </w:rPr>
        <w:t xml:space="preserve"> </w:t>
      </w:r>
      <w:r>
        <w:t>steady or declining. And if higher education costs and revenues continue to grow at the rate they have in the past twenty years, higher education will face a shortfall of $38 billion by 2015. The PFHE urges deep change. Nothing short of aggressively transforming the administration and delivery of</w:t>
      </w:r>
      <w:r>
        <w:rPr>
          <w:spacing w:val="-3"/>
        </w:rPr>
        <w:t xml:space="preserve"> </w:t>
      </w:r>
      <w:r>
        <w:t>higher</w:t>
      </w:r>
      <w:r>
        <w:rPr>
          <w:spacing w:val="-3"/>
        </w:rPr>
        <w:t xml:space="preserve"> </w:t>
      </w:r>
      <w:r>
        <w:t>education</w:t>
      </w:r>
      <w:r>
        <w:rPr>
          <w:spacing w:val="-3"/>
        </w:rPr>
        <w:t xml:space="preserve"> </w:t>
      </w:r>
      <w:r>
        <w:t>to</w:t>
      </w:r>
      <w:r>
        <w:rPr>
          <w:spacing w:val="-3"/>
        </w:rPr>
        <w:t xml:space="preserve"> </w:t>
      </w:r>
      <w:r>
        <w:t>reduce</w:t>
      </w:r>
      <w:r>
        <w:rPr>
          <w:spacing w:val="-3"/>
        </w:rPr>
        <w:t xml:space="preserve"> </w:t>
      </w:r>
      <w:r>
        <w:t>the</w:t>
      </w:r>
      <w:r>
        <w:rPr>
          <w:spacing w:val="-3"/>
        </w:rPr>
        <w:t xml:space="preserve"> </w:t>
      </w:r>
      <w:r>
        <w:t>cost</w:t>
      </w:r>
      <w:r>
        <w:rPr>
          <w:spacing w:val="-3"/>
        </w:rPr>
        <w:t xml:space="preserve"> </w:t>
      </w:r>
      <w:r>
        <w:t>per</w:t>
      </w:r>
      <w:r>
        <w:rPr>
          <w:spacing w:val="-3"/>
        </w:rPr>
        <w:t xml:space="preserve"> </w:t>
      </w:r>
      <w:r>
        <w:t>student</w:t>
      </w:r>
      <w:r>
        <w:rPr>
          <w:spacing w:val="-3"/>
        </w:rPr>
        <w:t xml:space="preserve"> </w:t>
      </w:r>
      <w:r>
        <w:t>can</w:t>
      </w:r>
      <w:r>
        <w:rPr>
          <w:spacing w:val="-3"/>
        </w:rPr>
        <w:t xml:space="preserve"> </w:t>
      </w:r>
      <w:r>
        <w:t>save education as we know it.</w:t>
      </w:r>
      <w:r w:rsidR="003C280F">
        <w:rPr>
          <w:rStyle w:val="EndnoteReference"/>
        </w:rPr>
        <w:endnoteReference w:id="1"/>
      </w:r>
    </w:p>
    <w:p w14:paraId="2B9606A5" w14:textId="2DD809BE" w:rsidR="001E0A19" w:rsidRDefault="00CB2DC5">
      <w:pPr>
        <w:pStyle w:val="BodyText"/>
        <w:spacing w:before="10" w:line="249" w:lineRule="auto"/>
        <w:ind w:left="439" w:right="1097" w:firstLine="360"/>
      </w:pPr>
      <w:r>
        <w:rPr>
          <w:w w:val="95"/>
        </w:rPr>
        <w:t xml:space="preserve">As if that’s not enough pressure, according to Raymond </w:t>
      </w:r>
      <w:r>
        <w:t>Kurzweil, the pace of technological change is increasing and will reach an exponential rate by 2015.</w:t>
      </w:r>
      <w:r w:rsidR="004132EF">
        <w:rPr>
          <w:rStyle w:val="EndnoteReference"/>
        </w:rPr>
        <w:endnoteReference w:id="2"/>
      </w:r>
      <w:r>
        <w:t xml:space="preserve"> Furthermore, he predicts:</w:t>
      </w:r>
    </w:p>
    <w:p w14:paraId="2B9606A6" w14:textId="77777777" w:rsidR="001E0A19" w:rsidRDefault="001E0A19">
      <w:pPr>
        <w:pStyle w:val="BodyText"/>
        <w:spacing w:before="1"/>
        <w:jc w:val="left"/>
        <w:rPr>
          <w:sz w:val="21"/>
        </w:rPr>
      </w:pPr>
    </w:p>
    <w:p w14:paraId="2B9606A7" w14:textId="77777777" w:rsidR="001E0A19" w:rsidRDefault="00CB2DC5">
      <w:pPr>
        <w:pStyle w:val="BodyText"/>
        <w:spacing w:line="249" w:lineRule="auto"/>
        <w:ind w:left="799" w:right="1457"/>
      </w:pPr>
      <w:r>
        <w:t xml:space="preserve">As exponential growth continues to accelerate </w:t>
      </w:r>
      <w:r>
        <w:rPr>
          <w:w w:val="95"/>
        </w:rPr>
        <w:t xml:space="preserve">into the first half of the twenty-first century, it will </w:t>
      </w:r>
      <w:r>
        <w:t>appear to explode into infinity, at least from the limited and linear perspective of contemporary humans. The progress will ultimately become so fast</w:t>
      </w:r>
      <w:r>
        <w:rPr>
          <w:spacing w:val="-1"/>
        </w:rPr>
        <w:t xml:space="preserve"> </w:t>
      </w:r>
      <w:r>
        <w:t>that it will</w:t>
      </w:r>
      <w:r>
        <w:rPr>
          <w:spacing w:val="-1"/>
        </w:rPr>
        <w:t xml:space="preserve"> </w:t>
      </w:r>
      <w:r>
        <w:t>rupture our ability to</w:t>
      </w:r>
      <w:r>
        <w:rPr>
          <w:spacing w:val="-1"/>
        </w:rPr>
        <w:t xml:space="preserve"> </w:t>
      </w:r>
      <w:r>
        <w:t>follow it</w:t>
      </w:r>
      <w:proofErr w:type="gramStart"/>
      <w:r>
        <w:t>. . .</w:t>
      </w:r>
      <w:r>
        <w:rPr>
          <w:spacing w:val="-1"/>
        </w:rPr>
        <w:t xml:space="preserve"> </w:t>
      </w:r>
      <w:r>
        <w:rPr>
          <w:spacing w:val="-10"/>
        </w:rPr>
        <w:t>.</w:t>
      </w:r>
      <w:proofErr w:type="gramEnd"/>
    </w:p>
    <w:p w14:paraId="2B9606A8" w14:textId="0C3C37AE" w:rsidR="001E0A19" w:rsidRDefault="00CB2DC5">
      <w:pPr>
        <w:pStyle w:val="BodyText"/>
        <w:spacing w:before="5" w:line="249" w:lineRule="auto"/>
        <w:ind w:left="799" w:right="1456"/>
      </w:pPr>
      <w:r>
        <w:t>The Singularity is technological change so rapid and so profound that it represents a rupture in</w:t>
      </w:r>
      <w:r>
        <w:rPr>
          <w:spacing w:val="80"/>
        </w:rPr>
        <w:t xml:space="preserve"> </w:t>
      </w:r>
      <w:r>
        <w:t>the fabric of human history.</w:t>
      </w:r>
      <w:r w:rsidR="007D7396">
        <w:rPr>
          <w:rStyle w:val="EndnoteReference"/>
        </w:rPr>
        <w:endnoteReference w:id="3"/>
      </w:r>
    </w:p>
    <w:p w14:paraId="2B9606A9" w14:textId="77777777" w:rsidR="001E0A19" w:rsidRDefault="001E0A19">
      <w:pPr>
        <w:pStyle w:val="BodyText"/>
        <w:spacing w:before="1"/>
        <w:jc w:val="left"/>
        <w:rPr>
          <w:sz w:val="21"/>
        </w:rPr>
      </w:pPr>
    </w:p>
    <w:p w14:paraId="2B9606AA" w14:textId="77777777" w:rsidR="001E0A19" w:rsidRDefault="00CB2DC5">
      <w:pPr>
        <w:pStyle w:val="BodyText"/>
        <w:spacing w:line="249" w:lineRule="auto"/>
        <w:ind w:left="439" w:right="1097" w:firstLine="360"/>
      </w:pPr>
      <w:r>
        <w:t xml:space="preserve">Given </w:t>
      </w:r>
      <w:proofErr w:type="gramStart"/>
      <w:r>
        <w:t>all of</w:t>
      </w:r>
      <w:proofErr w:type="gramEnd"/>
      <w:r>
        <w:t xml:space="preserve"> these pressures, expectations, and fore- casts, it is no surprise that the current buzz in education and libraries is about creating a “culture of assessment”</w:t>
      </w:r>
      <w:r>
        <w:rPr>
          <w:spacing w:val="80"/>
        </w:rPr>
        <w:t xml:space="preserve"> </w:t>
      </w:r>
      <w:r>
        <w:t>or</w:t>
      </w:r>
      <w:r>
        <w:rPr>
          <w:spacing w:val="-4"/>
        </w:rPr>
        <w:t xml:space="preserve"> </w:t>
      </w:r>
      <w:r>
        <w:t>“culture</w:t>
      </w:r>
      <w:r>
        <w:rPr>
          <w:spacing w:val="-4"/>
        </w:rPr>
        <w:t xml:space="preserve"> </w:t>
      </w:r>
      <w:r>
        <w:t>of</w:t>
      </w:r>
      <w:r>
        <w:rPr>
          <w:spacing w:val="-4"/>
        </w:rPr>
        <w:t xml:space="preserve"> </w:t>
      </w:r>
      <w:r>
        <w:t>evidence.”</w:t>
      </w:r>
      <w:r>
        <w:rPr>
          <w:spacing w:val="-4"/>
        </w:rPr>
        <w:t xml:space="preserve"> </w:t>
      </w:r>
      <w:r>
        <w:t>Yet</w:t>
      </w:r>
      <w:r>
        <w:rPr>
          <w:spacing w:val="-4"/>
        </w:rPr>
        <w:t xml:space="preserve"> </w:t>
      </w:r>
      <w:r>
        <w:t>seldom</w:t>
      </w:r>
      <w:r>
        <w:rPr>
          <w:spacing w:val="-4"/>
        </w:rPr>
        <w:t xml:space="preserve"> </w:t>
      </w:r>
      <w:r>
        <w:t>in</w:t>
      </w:r>
      <w:r>
        <w:rPr>
          <w:spacing w:val="-4"/>
        </w:rPr>
        <w:t xml:space="preserve"> </w:t>
      </w:r>
      <w:r>
        <w:t>the</w:t>
      </w:r>
      <w:r>
        <w:rPr>
          <w:spacing w:val="-4"/>
        </w:rPr>
        <w:t xml:space="preserve"> </w:t>
      </w:r>
      <w:r>
        <w:t>popular</w:t>
      </w:r>
      <w:r>
        <w:rPr>
          <w:spacing w:val="-4"/>
        </w:rPr>
        <w:t xml:space="preserve"> </w:t>
      </w:r>
      <w:r>
        <w:t>library conferences, workshops, and journal publications is this new “culture” defined, seldom is guidance provided to orchestrate</w:t>
      </w:r>
      <w:r>
        <w:rPr>
          <w:spacing w:val="40"/>
        </w:rPr>
        <w:t xml:space="preserve"> </w:t>
      </w:r>
      <w:r>
        <w:t>or</w:t>
      </w:r>
      <w:r>
        <w:rPr>
          <w:spacing w:val="40"/>
        </w:rPr>
        <w:t xml:space="preserve"> </w:t>
      </w:r>
      <w:r>
        <w:t>manage</w:t>
      </w:r>
      <w:r>
        <w:rPr>
          <w:spacing w:val="40"/>
        </w:rPr>
        <w:t xml:space="preserve"> </w:t>
      </w:r>
      <w:r>
        <w:t>the</w:t>
      </w:r>
      <w:r>
        <w:rPr>
          <w:spacing w:val="40"/>
        </w:rPr>
        <w:t xml:space="preserve"> </w:t>
      </w:r>
      <w:r>
        <w:t>cultural</w:t>
      </w:r>
      <w:r>
        <w:rPr>
          <w:spacing w:val="40"/>
        </w:rPr>
        <w:t xml:space="preserve"> </w:t>
      </w:r>
      <w:r>
        <w:t>change,</w:t>
      </w:r>
      <w:r>
        <w:rPr>
          <w:spacing w:val="40"/>
        </w:rPr>
        <w:t xml:space="preserve"> </w:t>
      </w:r>
      <w:r>
        <w:t>and</w:t>
      </w:r>
      <w:r>
        <w:rPr>
          <w:spacing w:val="40"/>
        </w:rPr>
        <w:t xml:space="preserve"> </w:t>
      </w:r>
      <w:r>
        <w:t xml:space="preserve">seldom is the current culture assessed to determine whether it is indeed a culture of assessment. </w:t>
      </w:r>
      <w:proofErr w:type="gramStart"/>
      <w:r>
        <w:t>Instead</w:t>
      </w:r>
      <w:proofErr w:type="gramEnd"/>
      <w:r>
        <w:t xml:space="preserve"> we see an increase in data gathering and reporting, more user studies, and</w:t>
      </w:r>
      <w:r>
        <w:rPr>
          <w:spacing w:val="80"/>
          <w:w w:val="150"/>
        </w:rPr>
        <w:t xml:space="preserve"> </w:t>
      </w:r>
      <w:r>
        <w:t>the development of new instruments and measures, as if this plethora of activity in and of itself signals continuous improvement and cultural change.</w:t>
      </w:r>
    </w:p>
    <w:p w14:paraId="2B9606AB" w14:textId="77777777" w:rsidR="001E0A19" w:rsidRDefault="001E0A19">
      <w:pPr>
        <w:pStyle w:val="BodyText"/>
        <w:jc w:val="left"/>
        <w:rPr>
          <w:sz w:val="22"/>
        </w:rPr>
      </w:pPr>
    </w:p>
    <w:p w14:paraId="2B9606AC" w14:textId="77777777" w:rsidR="001E0A19" w:rsidRDefault="001E0A19">
      <w:pPr>
        <w:pStyle w:val="BodyText"/>
        <w:spacing w:before="3"/>
        <w:jc w:val="left"/>
        <w:rPr>
          <w:sz w:val="28"/>
        </w:rPr>
      </w:pPr>
    </w:p>
    <w:p w14:paraId="2B9606AD" w14:textId="77777777" w:rsidR="001E0A19" w:rsidRDefault="00CB2DC5">
      <w:pPr>
        <w:pStyle w:val="Heading1"/>
        <w:jc w:val="both"/>
      </w:pPr>
      <w:r>
        <w:t>What</w:t>
      </w:r>
      <w:r>
        <w:rPr>
          <w:spacing w:val="-1"/>
        </w:rPr>
        <w:t xml:space="preserve"> </w:t>
      </w:r>
      <w:r>
        <w:t>Is a</w:t>
      </w:r>
      <w:r>
        <w:rPr>
          <w:spacing w:val="-1"/>
        </w:rPr>
        <w:t xml:space="preserve"> </w:t>
      </w:r>
      <w:r>
        <w:t>Culture of</w:t>
      </w:r>
      <w:r>
        <w:rPr>
          <w:spacing w:val="-1"/>
        </w:rPr>
        <w:t xml:space="preserve"> </w:t>
      </w:r>
      <w:r>
        <w:rPr>
          <w:spacing w:val="-2"/>
        </w:rPr>
        <w:t>Assessment?</w:t>
      </w:r>
    </w:p>
    <w:p w14:paraId="2B9606AE" w14:textId="77777777" w:rsidR="001E0A19" w:rsidRDefault="00CB2DC5">
      <w:pPr>
        <w:pStyle w:val="BodyText"/>
        <w:spacing w:before="121" w:line="249" w:lineRule="auto"/>
        <w:ind w:left="439" w:right="1098"/>
      </w:pPr>
      <w:r>
        <w:t>A culture is a set of beliefs, behaviors, and assumptions that</w:t>
      </w:r>
      <w:r>
        <w:rPr>
          <w:spacing w:val="-6"/>
        </w:rPr>
        <w:t xml:space="preserve"> </w:t>
      </w:r>
      <w:r>
        <w:t>provide</w:t>
      </w:r>
      <w:r>
        <w:rPr>
          <w:spacing w:val="-5"/>
        </w:rPr>
        <w:t xml:space="preserve"> </w:t>
      </w:r>
      <w:r>
        <w:t>the</w:t>
      </w:r>
      <w:r>
        <w:rPr>
          <w:spacing w:val="-6"/>
        </w:rPr>
        <w:t xml:space="preserve"> </w:t>
      </w:r>
      <w:r>
        <w:t>unconscious</w:t>
      </w:r>
      <w:r>
        <w:rPr>
          <w:spacing w:val="-5"/>
        </w:rPr>
        <w:t xml:space="preserve"> </w:t>
      </w:r>
      <w:r>
        <w:t>rationale</w:t>
      </w:r>
      <w:r>
        <w:rPr>
          <w:spacing w:val="-5"/>
        </w:rPr>
        <w:t xml:space="preserve"> </w:t>
      </w:r>
      <w:r>
        <w:t>for</w:t>
      </w:r>
      <w:r>
        <w:rPr>
          <w:spacing w:val="-6"/>
        </w:rPr>
        <w:t xml:space="preserve"> </w:t>
      </w:r>
      <w:r>
        <w:t>continuing</w:t>
      </w:r>
      <w:r>
        <w:rPr>
          <w:spacing w:val="-5"/>
        </w:rPr>
        <w:t xml:space="preserve"> </w:t>
      </w:r>
      <w:r>
        <w:rPr>
          <w:spacing w:val="-2"/>
        </w:rPr>
        <w:t>these</w:t>
      </w:r>
    </w:p>
    <w:p w14:paraId="2B9606AF" w14:textId="77777777" w:rsidR="001E0A19" w:rsidRDefault="001E0A19">
      <w:pPr>
        <w:spacing w:line="249" w:lineRule="auto"/>
        <w:sectPr w:rsidR="001E0A19">
          <w:endnotePr>
            <w:numFmt w:val="decimal"/>
          </w:endnotePr>
          <w:type w:val="continuous"/>
          <w:pgSz w:w="12060" w:h="15660"/>
          <w:pgMar w:top="0" w:right="0" w:bottom="620" w:left="0" w:header="0" w:footer="432" w:gutter="0"/>
          <w:cols w:num="2" w:space="720" w:equalWidth="0">
            <w:col w:w="5791" w:space="40"/>
            <w:col w:w="6229"/>
          </w:cols>
        </w:sectPr>
      </w:pPr>
    </w:p>
    <w:p w14:paraId="2B9606B0" w14:textId="4DDC4839" w:rsidR="001E0A19" w:rsidRDefault="00CB2DC5">
      <w:pPr>
        <w:pStyle w:val="BodyText"/>
        <w:spacing w:before="94" w:line="249" w:lineRule="auto"/>
        <w:ind w:left="1100"/>
      </w:pPr>
      <w:r>
        <w:lastRenderedPageBreak/>
        <w:t>beliefs</w:t>
      </w:r>
      <w:r>
        <w:rPr>
          <w:spacing w:val="-9"/>
        </w:rPr>
        <w:t xml:space="preserve"> </w:t>
      </w:r>
      <w:r>
        <w:t>and</w:t>
      </w:r>
      <w:r>
        <w:rPr>
          <w:spacing w:val="-9"/>
        </w:rPr>
        <w:t xml:space="preserve"> </w:t>
      </w:r>
      <w:r>
        <w:t>behaviors.</w:t>
      </w:r>
      <w:r w:rsidR="00500F54">
        <w:rPr>
          <w:rStyle w:val="EndnoteReference"/>
        </w:rPr>
        <w:endnoteReference w:id="4"/>
      </w:r>
      <w:r w:rsidR="00500F54">
        <w:rPr>
          <w:vertAlign w:val="superscript"/>
        </w:rPr>
        <w:t xml:space="preserve"> </w:t>
      </w:r>
      <w:r>
        <w:t>Presumably</w:t>
      </w:r>
      <w:r>
        <w:rPr>
          <w:spacing w:val="-9"/>
        </w:rPr>
        <w:t xml:space="preserve"> </w:t>
      </w:r>
      <w:r>
        <w:t>a</w:t>
      </w:r>
      <w:r>
        <w:rPr>
          <w:spacing w:val="-9"/>
        </w:rPr>
        <w:t xml:space="preserve"> </w:t>
      </w:r>
      <w:r>
        <w:t>culture</w:t>
      </w:r>
      <w:r>
        <w:rPr>
          <w:spacing w:val="-9"/>
        </w:rPr>
        <w:t xml:space="preserve"> </w:t>
      </w:r>
      <w:r>
        <w:t>of</w:t>
      </w:r>
      <w:r>
        <w:rPr>
          <w:spacing w:val="-9"/>
        </w:rPr>
        <w:t xml:space="preserve"> </w:t>
      </w:r>
      <w:r>
        <w:t>assessment is</w:t>
      </w:r>
      <w:r>
        <w:rPr>
          <w:spacing w:val="-5"/>
        </w:rPr>
        <w:t xml:space="preserve"> </w:t>
      </w:r>
      <w:r>
        <w:t>a</w:t>
      </w:r>
      <w:r>
        <w:rPr>
          <w:spacing w:val="-5"/>
        </w:rPr>
        <w:t xml:space="preserve"> </w:t>
      </w:r>
      <w:r>
        <w:t>set</w:t>
      </w:r>
      <w:r>
        <w:rPr>
          <w:spacing w:val="-5"/>
        </w:rPr>
        <w:t xml:space="preserve"> </w:t>
      </w:r>
      <w:r>
        <w:t>of</w:t>
      </w:r>
      <w:r>
        <w:rPr>
          <w:spacing w:val="-5"/>
        </w:rPr>
        <w:t xml:space="preserve"> </w:t>
      </w:r>
      <w:r>
        <w:t>beliefs,</w:t>
      </w:r>
      <w:r>
        <w:rPr>
          <w:spacing w:val="-5"/>
        </w:rPr>
        <w:t xml:space="preserve"> </w:t>
      </w:r>
      <w:r>
        <w:t>behaviors,</w:t>
      </w:r>
      <w:r>
        <w:rPr>
          <w:spacing w:val="-5"/>
        </w:rPr>
        <w:t xml:space="preserve"> </w:t>
      </w:r>
      <w:r>
        <w:t>and</w:t>
      </w:r>
      <w:r>
        <w:rPr>
          <w:spacing w:val="-5"/>
        </w:rPr>
        <w:t xml:space="preserve"> </w:t>
      </w:r>
      <w:r>
        <w:t>assumptions</w:t>
      </w:r>
      <w:r>
        <w:rPr>
          <w:spacing w:val="-5"/>
        </w:rPr>
        <w:t xml:space="preserve"> </w:t>
      </w:r>
      <w:r>
        <w:t>that</w:t>
      </w:r>
      <w:r>
        <w:rPr>
          <w:spacing w:val="-5"/>
        </w:rPr>
        <w:t xml:space="preserve"> </w:t>
      </w:r>
      <w:r>
        <w:t>drive</w:t>
      </w:r>
      <w:r>
        <w:rPr>
          <w:spacing w:val="-5"/>
        </w:rPr>
        <w:t xml:space="preserve"> </w:t>
      </w:r>
      <w:r>
        <w:t xml:space="preserve">an ongoing cycle of data gathering, analysis, interpretation, organization, presentation, and use to achieve planned objectives. For example, libraries aim to use data to dem- </w:t>
      </w:r>
      <w:proofErr w:type="spellStart"/>
      <w:r>
        <w:t>onstrate</w:t>
      </w:r>
      <w:proofErr w:type="spellEnd"/>
      <w:r>
        <w:t xml:space="preserve"> their contribution and accountability, to identify problems or potential solutions, to monitor or facilitate improvement, and to provide evidence of need. Studies conducted in 2000 and 2001, however, indicate that at</w:t>
      </w:r>
      <w:r>
        <w:rPr>
          <w:spacing w:val="80"/>
        </w:rPr>
        <w:t xml:space="preserve"> </w:t>
      </w:r>
      <w:r>
        <w:t>that time libraries were far from exhibiting a culture of assessment. The author’s study of academic libraries con- ducted</w:t>
      </w:r>
      <w:r>
        <w:rPr>
          <w:spacing w:val="-2"/>
        </w:rPr>
        <w:t xml:space="preserve"> </w:t>
      </w:r>
      <w:r>
        <w:t>for</w:t>
      </w:r>
      <w:r>
        <w:rPr>
          <w:spacing w:val="-2"/>
        </w:rPr>
        <w:t xml:space="preserve"> </w:t>
      </w:r>
      <w:r>
        <w:t>the</w:t>
      </w:r>
      <w:r>
        <w:rPr>
          <w:spacing w:val="-2"/>
        </w:rPr>
        <w:t xml:space="preserve"> </w:t>
      </w:r>
      <w:r>
        <w:t>Digital</w:t>
      </w:r>
      <w:r>
        <w:rPr>
          <w:spacing w:val="-2"/>
        </w:rPr>
        <w:t xml:space="preserve"> </w:t>
      </w:r>
      <w:r>
        <w:t>Library</w:t>
      </w:r>
      <w:r>
        <w:rPr>
          <w:spacing w:val="-2"/>
        </w:rPr>
        <w:t xml:space="preserve"> </w:t>
      </w:r>
      <w:r>
        <w:t>Federation</w:t>
      </w:r>
      <w:r>
        <w:rPr>
          <w:spacing w:val="-2"/>
        </w:rPr>
        <w:t xml:space="preserve"> </w:t>
      </w:r>
      <w:r>
        <w:t>(DLF)</w:t>
      </w:r>
      <w:r>
        <w:rPr>
          <w:spacing w:val="-2"/>
        </w:rPr>
        <w:t xml:space="preserve"> </w:t>
      </w:r>
      <w:r>
        <w:t>and</w:t>
      </w:r>
      <w:r>
        <w:rPr>
          <w:spacing w:val="-2"/>
        </w:rPr>
        <w:t xml:space="preserve"> </w:t>
      </w:r>
      <w:r>
        <w:t>Larry Nash</w:t>
      </w:r>
      <w:r>
        <w:rPr>
          <w:spacing w:val="-13"/>
        </w:rPr>
        <w:t xml:space="preserve"> </w:t>
      </w:r>
      <w:r>
        <w:t>White’s</w:t>
      </w:r>
      <w:r>
        <w:rPr>
          <w:spacing w:val="-12"/>
        </w:rPr>
        <w:t xml:space="preserve"> </w:t>
      </w:r>
      <w:r>
        <w:t>dissertation</w:t>
      </w:r>
      <w:r>
        <w:rPr>
          <w:spacing w:val="-13"/>
        </w:rPr>
        <w:t xml:space="preserve"> </w:t>
      </w:r>
      <w:r>
        <w:t>study</w:t>
      </w:r>
      <w:r>
        <w:rPr>
          <w:spacing w:val="-12"/>
        </w:rPr>
        <w:t xml:space="preserve"> </w:t>
      </w:r>
      <w:r>
        <w:t>of</w:t>
      </w:r>
      <w:r>
        <w:rPr>
          <w:spacing w:val="-13"/>
        </w:rPr>
        <w:t xml:space="preserve"> </w:t>
      </w:r>
      <w:r>
        <w:t>public</w:t>
      </w:r>
      <w:r>
        <w:rPr>
          <w:spacing w:val="-12"/>
        </w:rPr>
        <w:t xml:space="preserve"> </w:t>
      </w:r>
      <w:r>
        <w:t>libraries</w:t>
      </w:r>
      <w:r>
        <w:rPr>
          <w:spacing w:val="-13"/>
        </w:rPr>
        <w:t xml:space="preserve"> </w:t>
      </w:r>
      <w:r>
        <w:t xml:space="preserve">revealed that libraries often gather data with either no clear </w:t>
      </w:r>
      <w:proofErr w:type="spellStart"/>
      <w:r>
        <w:t>pur</w:t>
      </w:r>
      <w:proofErr w:type="spellEnd"/>
      <w:r>
        <w:t>- pose or no follow-through to apply the data to strategic goals. White termed what libraries were laboring to create “orphaned</w:t>
      </w:r>
      <w:r>
        <w:rPr>
          <w:spacing w:val="-3"/>
        </w:rPr>
        <w:t xml:space="preserve"> </w:t>
      </w:r>
      <w:r>
        <w:t>data</w:t>
      </w:r>
      <w:r>
        <w:rPr>
          <w:spacing w:val="-3"/>
        </w:rPr>
        <w:t xml:space="preserve"> </w:t>
      </w:r>
      <w:r>
        <w:t>and</w:t>
      </w:r>
      <w:r>
        <w:rPr>
          <w:spacing w:val="-3"/>
        </w:rPr>
        <w:t xml:space="preserve"> </w:t>
      </w:r>
      <w:r>
        <w:t>knowledge.”</w:t>
      </w:r>
      <w:r w:rsidR="00B07DD2">
        <w:rPr>
          <w:rStyle w:val="EndnoteReference"/>
        </w:rPr>
        <w:endnoteReference w:id="5"/>
      </w:r>
      <w:r>
        <w:rPr>
          <w:spacing w:val="-3"/>
        </w:rPr>
        <w:t xml:space="preserve"> </w:t>
      </w:r>
      <w:r>
        <w:t>A</w:t>
      </w:r>
      <w:r>
        <w:rPr>
          <w:spacing w:val="-3"/>
        </w:rPr>
        <w:t xml:space="preserve"> </w:t>
      </w:r>
      <w:r>
        <w:t>stronger</w:t>
      </w:r>
      <w:r>
        <w:rPr>
          <w:spacing w:val="-3"/>
        </w:rPr>
        <w:t xml:space="preserve"> </w:t>
      </w:r>
      <w:proofErr w:type="spellStart"/>
      <w:r>
        <w:t>characteriza</w:t>
      </w:r>
      <w:proofErr w:type="spellEnd"/>
      <w:r>
        <w:t xml:space="preserve">- </w:t>
      </w:r>
      <w:proofErr w:type="spellStart"/>
      <w:r>
        <w:t>tion</w:t>
      </w:r>
      <w:proofErr w:type="spellEnd"/>
      <w:r>
        <w:t xml:space="preserve"> of the phenomenon might be “negligence.” Are not libraries negligent when they expend strained human and financial resources to gather data and knowledge that are of little or no use or value because internal processes and procedures</w:t>
      </w:r>
      <w:r>
        <w:rPr>
          <w:spacing w:val="-7"/>
        </w:rPr>
        <w:t xml:space="preserve"> </w:t>
      </w:r>
      <w:r>
        <w:t>delay</w:t>
      </w:r>
      <w:r>
        <w:rPr>
          <w:spacing w:val="-7"/>
        </w:rPr>
        <w:t xml:space="preserve"> </w:t>
      </w:r>
      <w:r>
        <w:t>or</w:t>
      </w:r>
      <w:r>
        <w:rPr>
          <w:spacing w:val="-7"/>
        </w:rPr>
        <w:t xml:space="preserve"> </w:t>
      </w:r>
      <w:r>
        <w:t>disallow</w:t>
      </w:r>
      <w:r>
        <w:rPr>
          <w:spacing w:val="-7"/>
        </w:rPr>
        <w:t xml:space="preserve"> </w:t>
      </w:r>
      <w:r>
        <w:t>their</w:t>
      </w:r>
      <w:r>
        <w:rPr>
          <w:spacing w:val="-7"/>
        </w:rPr>
        <w:t xml:space="preserve"> </w:t>
      </w:r>
      <w:r>
        <w:t>effective</w:t>
      </w:r>
      <w:r>
        <w:rPr>
          <w:spacing w:val="-7"/>
        </w:rPr>
        <w:t xml:space="preserve"> </w:t>
      </w:r>
      <w:r>
        <w:t>analysis,</w:t>
      </w:r>
      <w:r>
        <w:rPr>
          <w:spacing w:val="-7"/>
        </w:rPr>
        <w:t xml:space="preserve"> </w:t>
      </w:r>
      <w:r>
        <w:t xml:space="preserve">inter- </w:t>
      </w:r>
      <w:proofErr w:type="spellStart"/>
      <w:r>
        <w:t>pretation</w:t>
      </w:r>
      <w:proofErr w:type="spellEnd"/>
      <w:r>
        <w:t>, organization, presentation, and use? Orphaned data and knowledge waste resources, reduce the benefits of</w:t>
      </w:r>
      <w:r>
        <w:rPr>
          <w:spacing w:val="-10"/>
        </w:rPr>
        <w:t xml:space="preserve"> </w:t>
      </w:r>
      <w:r>
        <w:t>the</w:t>
      </w:r>
      <w:r>
        <w:rPr>
          <w:spacing w:val="-10"/>
        </w:rPr>
        <w:t xml:space="preserve"> </w:t>
      </w:r>
      <w:r>
        <w:t>effort</w:t>
      </w:r>
      <w:r>
        <w:rPr>
          <w:spacing w:val="-10"/>
        </w:rPr>
        <w:t xml:space="preserve"> </w:t>
      </w:r>
      <w:r>
        <w:t>invested</w:t>
      </w:r>
      <w:r>
        <w:rPr>
          <w:spacing w:val="-10"/>
        </w:rPr>
        <w:t xml:space="preserve"> </w:t>
      </w:r>
      <w:r>
        <w:t>to</w:t>
      </w:r>
      <w:r>
        <w:rPr>
          <w:spacing w:val="-10"/>
        </w:rPr>
        <w:t xml:space="preserve"> </w:t>
      </w:r>
      <w:r>
        <w:t>acquire</w:t>
      </w:r>
      <w:r>
        <w:rPr>
          <w:spacing w:val="-10"/>
        </w:rPr>
        <w:t xml:space="preserve"> </w:t>
      </w:r>
      <w:r>
        <w:t>them,</w:t>
      </w:r>
      <w:r>
        <w:rPr>
          <w:spacing w:val="-10"/>
        </w:rPr>
        <w:t xml:space="preserve"> </w:t>
      </w:r>
      <w:r>
        <w:t>raise</w:t>
      </w:r>
      <w:r>
        <w:rPr>
          <w:spacing w:val="-10"/>
        </w:rPr>
        <w:t xml:space="preserve"> </w:t>
      </w:r>
      <w:r>
        <w:t>costs,</w:t>
      </w:r>
      <w:r>
        <w:rPr>
          <w:spacing w:val="-10"/>
        </w:rPr>
        <w:t xml:space="preserve"> </w:t>
      </w:r>
      <w:r>
        <w:t>veil</w:t>
      </w:r>
      <w:r>
        <w:rPr>
          <w:spacing w:val="-10"/>
        </w:rPr>
        <w:t xml:space="preserve"> </w:t>
      </w:r>
      <w:proofErr w:type="spellStart"/>
      <w:r>
        <w:t>chal</w:t>
      </w:r>
      <w:proofErr w:type="spellEnd"/>
      <w:r>
        <w:t xml:space="preserve">- </w:t>
      </w:r>
      <w:proofErr w:type="spellStart"/>
      <w:r>
        <w:t>lenges</w:t>
      </w:r>
      <w:proofErr w:type="spellEnd"/>
      <w:r>
        <w:t>, obstruct opportunities, and hurt morale. Allowed</w:t>
      </w:r>
      <w:r>
        <w:rPr>
          <w:spacing w:val="40"/>
        </w:rPr>
        <w:t xml:space="preserve"> </w:t>
      </w:r>
      <w:r>
        <w:t>to continue, the flurry of activity involved in conducting assessments that come to naught could generate more harm than good.</w:t>
      </w:r>
    </w:p>
    <w:p w14:paraId="2B9606B1" w14:textId="0C9AE828" w:rsidR="001E0A19" w:rsidRDefault="00CB2DC5">
      <w:pPr>
        <w:pStyle w:val="BodyText"/>
        <w:spacing w:before="24" w:line="249" w:lineRule="auto"/>
        <w:ind w:left="1100" w:firstLine="360"/>
      </w:pPr>
      <w:r>
        <w:t>Borrowing verbiage from the management literature, one may say that libraries are allowing a gap to exist between</w:t>
      </w:r>
      <w:r>
        <w:rPr>
          <w:spacing w:val="-1"/>
        </w:rPr>
        <w:t xml:space="preserve"> </w:t>
      </w:r>
      <w:r>
        <w:t>their</w:t>
      </w:r>
      <w:r>
        <w:rPr>
          <w:spacing w:val="-1"/>
        </w:rPr>
        <w:t xml:space="preserve"> </w:t>
      </w:r>
      <w:r>
        <w:t>current</w:t>
      </w:r>
      <w:r>
        <w:rPr>
          <w:spacing w:val="-1"/>
        </w:rPr>
        <w:t xml:space="preserve"> </w:t>
      </w:r>
      <w:r>
        <w:t>culture</w:t>
      </w:r>
      <w:r>
        <w:rPr>
          <w:spacing w:val="-1"/>
        </w:rPr>
        <w:t xml:space="preserve"> </w:t>
      </w:r>
      <w:r>
        <w:t>and</w:t>
      </w:r>
      <w:r>
        <w:rPr>
          <w:spacing w:val="-1"/>
        </w:rPr>
        <w:t xml:space="preserve"> </w:t>
      </w:r>
      <w:r>
        <w:t>their</w:t>
      </w:r>
      <w:r>
        <w:rPr>
          <w:spacing w:val="-1"/>
        </w:rPr>
        <w:t xml:space="preserve"> </w:t>
      </w:r>
      <w:r>
        <w:t>objective</w:t>
      </w:r>
      <w:r>
        <w:rPr>
          <w:spacing w:val="-1"/>
        </w:rPr>
        <w:t xml:space="preserve"> </w:t>
      </w:r>
      <w:r>
        <w:t>of</w:t>
      </w:r>
      <w:r>
        <w:rPr>
          <w:spacing w:val="-1"/>
        </w:rPr>
        <w:t xml:space="preserve"> </w:t>
      </w:r>
      <w:r>
        <w:t>having a</w:t>
      </w:r>
      <w:r>
        <w:rPr>
          <w:spacing w:val="21"/>
        </w:rPr>
        <w:t xml:space="preserve"> </w:t>
      </w:r>
      <w:r>
        <w:t>culture</w:t>
      </w:r>
      <w:r>
        <w:rPr>
          <w:spacing w:val="21"/>
        </w:rPr>
        <w:t xml:space="preserve"> </w:t>
      </w:r>
      <w:r>
        <w:t>of</w:t>
      </w:r>
      <w:r>
        <w:rPr>
          <w:spacing w:val="21"/>
        </w:rPr>
        <w:t xml:space="preserve"> </w:t>
      </w:r>
      <w:r>
        <w:t>assessment.</w:t>
      </w:r>
      <w:r>
        <w:rPr>
          <w:spacing w:val="21"/>
        </w:rPr>
        <w:t xml:space="preserve"> </w:t>
      </w:r>
      <w:r>
        <w:t>Research</w:t>
      </w:r>
      <w:r>
        <w:rPr>
          <w:spacing w:val="21"/>
        </w:rPr>
        <w:t xml:space="preserve"> </w:t>
      </w:r>
      <w:r>
        <w:t>shows</w:t>
      </w:r>
      <w:r>
        <w:rPr>
          <w:spacing w:val="21"/>
        </w:rPr>
        <w:t xml:space="preserve"> </w:t>
      </w:r>
      <w:r>
        <w:t>that</w:t>
      </w:r>
      <w:r>
        <w:rPr>
          <w:spacing w:val="21"/>
        </w:rPr>
        <w:t xml:space="preserve"> </w:t>
      </w:r>
      <w:r>
        <w:t>when</w:t>
      </w:r>
      <w:r>
        <w:rPr>
          <w:spacing w:val="21"/>
        </w:rPr>
        <w:t xml:space="preserve"> </w:t>
      </w:r>
      <w:r>
        <w:t>such a gap is allowed to exist, the current culture always wins.</w:t>
      </w:r>
      <w:r w:rsidR="003033E4">
        <w:rPr>
          <w:rStyle w:val="EndnoteReference"/>
        </w:rPr>
        <w:endnoteReference w:id="6"/>
      </w:r>
      <w:r>
        <w:t xml:space="preserve"> Furthermore, libraries are using short-term solutions to solve long-term problems, for example, robbing the book budget,</w:t>
      </w:r>
      <w:r>
        <w:rPr>
          <w:spacing w:val="-1"/>
        </w:rPr>
        <w:t xml:space="preserve"> </w:t>
      </w:r>
      <w:r>
        <w:t>canceling</w:t>
      </w:r>
      <w:r>
        <w:rPr>
          <w:spacing w:val="-1"/>
        </w:rPr>
        <w:t xml:space="preserve"> </w:t>
      </w:r>
      <w:r>
        <w:t>journal</w:t>
      </w:r>
      <w:r>
        <w:rPr>
          <w:spacing w:val="-1"/>
        </w:rPr>
        <w:t xml:space="preserve"> </w:t>
      </w:r>
      <w:r>
        <w:t>subscriptions,</w:t>
      </w:r>
      <w:r>
        <w:rPr>
          <w:spacing w:val="-1"/>
        </w:rPr>
        <w:t xml:space="preserve"> </w:t>
      </w:r>
      <w:r>
        <w:t>and</w:t>
      </w:r>
      <w:r>
        <w:rPr>
          <w:spacing w:val="-1"/>
        </w:rPr>
        <w:t xml:space="preserve"> </w:t>
      </w:r>
      <w:r>
        <w:t>folding</w:t>
      </w:r>
      <w:r>
        <w:rPr>
          <w:spacing w:val="-1"/>
        </w:rPr>
        <w:t xml:space="preserve"> </w:t>
      </w:r>
      <w:r>
        <w:t>under pressure to acquire journals from gouging publishers whose</w:t>
      </w:r>
      <w:r>
        <w:rPr>
          <w:spacing w:val="-7"/>
        </w:rPr>
        <w:t xml:space="preserve"> </w:t>
      </w:r>
      <w:r>
        <w:t>price</w:t>
      </w:r>
      <w:r>
        <w:rPr>
          <w:spacing w:val="-7"/>
        </w:rPr>
        <w:t xml:space="preserve"> </w:t>
      </w:r>
      <w:r>
        <w:t>increases</w:t>
      </w:r>
      <w:r>
        <w:rPr>
          <w:spacing w:val="-7"/>
        </w:rPr>
        <w:t xml:space="preserve"> </w:t>
      </w:r>
      <w:r>
        <w:t>far</w:t>
      </w:r>
      <w:r>
        <w:rPr>
          <w:spacing w:val="-7"/>
        </w:rPr>
        <w:t xml:space="preserve"> </w:t>
      </w:r>
      <w:r>
        <w:t>exceed</w:t>
      </w:r>
      <w:r>
        <w:rPr>
          <w:spacing w:val="-7"/>
        </w:rPr>
        <w:t xml:space="preserve"> </w:t>
      </w:r>
      <w:r>
        <w:t>the</w:t>
      </w:r>
      <w:r>
        <w:rPr>
          <w:spacing w:val="-7"/>
        </w:rPr>
        <w:t xml:space="preserve"> </w:t>
      </w:r>
      <w:r>
        <w:t>rate</w:t>
      </w:r>
      <w:r>
        <w:rPr>
          <w:spacing w:val="-7"/>
        </w:rPr>
        <w:t xml:space="preserve"> </w:t>
      </w:r>
      <w:r>
        <w:t>of</w:t>
      </w:r>
      <w:r>
        <w:rPr>
          <w:spacing w:val="-7"/>
        </w:rPr>
        <w:t xml:space="preserve"> </w:t>
      </w:r>
      <w:r>
        <w:t>inflation</w:t>
      </w:r>
      <w:r>
        <w:rPr>
          <w:spacing w:val="-7"/>
        </w:rPr>
        <w:t xml:space="preserve"> </w:t>
      </w:r>
      <w:r>
        <w:t>or</w:t>
      </w:r>
      <w:r>
        <w:rPr>
          <w:spacing w:val="-7"/>
        </w:rPr>
        <w:t xml:space="preserve"> </w:t>
      </w:r>
      <w:r>
        <w:t>the consumer</w:t>
      </w:r>
      <w:r>
        <w:rPr>
          <w:spacing w:val="-5"/>
        </w:rPr>
        <w:t xml:space="preserve"> </w:t>
      </w:r>
      <w:r>
        <w:t>price</w:t>
      </w:r>
      <w:r>
        <w:rPr>
          <w:spacing w:val="-5"/>
        </w:rPr>
        <w:t xml:space="preserve"> </w:t>
      </w:r>
      <w:r>
        <w:t>index.</w:t>
      </w:r>
      <w:r>
        <w:rPr>
          <w:spacing w:val="-5"/>
        </w:rPr>
        <w:t xml:space="preserve"> </w:t>
      </w:r>
      <w:r>
        <w:t>The</w:t>
      </w:r>
      <w:r>
        <w:rPr>
          <w:spacing w:val="-5"/>
        </w:rPr>
        <w:t xml:space="preserve"> </w:t>
      </w:r>
      <w:r>
        <w:t>Project</w:t>
      </w:r>
      <w:r>
        <w:rPr>
          <w:spacing w:val="-5"/>
        </w:rPr>
        <w:t xml:space="preserve"> </w:t>
      </w:r>
      <w:r>
        <w:t>on</w:t>
      </w:r>
      <w:r>
        <w:rPr>
          <w:spacing w:val="-5"/>
        </w:rPr>
        <w:t xml:space="preserve"> </w:t>
      </w:r>
      <w:r>
        <w:t>the</w:t>
      </w:r>
      <w:r>
        <w:rPr>
          <w:spacing w:val="-5"/>
        </w:rPr>
        <w:t xml:space="preserve"> </w:t>
      </w:r>
      <w:r>
        <w:t>Future</w:t>
      </w:r>
      <w:r>
        <w:rPr>
          <w:spacing w:val="-5"/>
        </w:rPr>
        <w:t xml:space="preserve"> </w:t>
      </w:r>
      <w:r>
        <w:t>of</w:t>
      </w:r>
      <w:r>
        <w:rPr>
          <w:spacing w:val="-5"/>
        </w:rPr>
        <w:t xml:space="preserve"> </w:t>
      </w:r>
      <w:r>
        <w:t>Higher Education</w:t>
      </w:r>
      <w:r>
        <w:rPr>
          <w:spacing w:val="-1"/>
        </w:rPr>
        <w:t xml:space="preserve"> </w:t>
      </w:r>
      <w:r>
        <w:t>(PFHE)</w:t>
      </w:r>
      <w:r>
        <w:rPr>
          <w:spacing w:val="-1"/>
        </w:rPr>
        <w:t xml:space="preserve"> </w:t>
      </w:r>
      <w:r>
        <w:t>calls</w:t>
      </w:r>
      <w:r>
        <w:rPr>
          <w:spacing w:val="-1"/>
        </w:rPr>
        <w:t xml:space="preserve"> </w:t>
      </w:r>
      <w:r>
        <w:t>this</w:t>
      </w:r>
      <w:r>
        <w:rPr>
          <w:spacing w:val="-1"/>
        </w:rPr>
        <w:t xml:space="preserve"> </w:t>
      </w:r>
      <w:r>
        <w:t>behavior</w:t>
      </w:r>
      <w:r>
        <w:rPr>
          <w:spacing w:val="-1"/>
        </w:rPr>
        <w:t xml:space="preserve"> </w:t>
      </w:r>
      <w:r>
        <w:t>“muddling</w:t>
      </w:r>
      <w:r>
        <w:rPr>
          <w:spacing w:val="-1"/>
        </w:rPr>
        <w:t xml:space="preserve"> </w:t>
      </w:r>
      <w:r>
        <w:t>through” and describes the devastation it will eventually, inevitably yield.</w:t>
      </w:r>
      <w:r>
        <w:rPr>
          <w:spacing w:val="-3"/>
        </w:rPr>
        <w:t xml:space="preserve"> </w:t>
      </w:r>
      <w:r>
        <w:t>Using</w:t>
      </w:r>
      <w:r>
        <w:rPr>
          <w:spacing w:val="-3"/>
        </w:rPr>
        <w:t xml:space="preserve"> </w:t>
      </w:r>
      <w:r>
        <w:t>short-term</w:t>
      </w:r>
      <w:r>
        <w:rPr>
          <w:spacing w:val="-3"/>
        </w:rPr>
        <w:t xml:space="preserve"> </w:t>
      </w:r>
      <w:r>
        <w:t>strategies</w:t>
      </w:r>
      <w:r>
        <w:rPr>
          <w:spacing w:val="-3"/>
        </w:rPr>
        <w:t xml:space="preserve"> </w:t>
      </w:r>
      <w:r>
        <w:t>to</w:t>
      </w:r>
      <w:r>
        <w:rPr>
          <w:spacing w:val="-3"/>
        </w:rPr>
        <w:t xml:space="preserve"> </w:t>
      </w:r>
      <w:r>
        <w:t>solve</w:t>
      </w:r>
      <w:r>
        <w:rPr>
          <w:spacing w:val="-3"/>
        </w:rPr>
        <w:t xml:space="preserve"> </w:t>
      </w:r>
      <w:r>
        <w:t>long-term</w:t>
      </w:r>
      <w:r>
        <w:rPr>
          <w:spacing w:val="-3"/>
        </w:rPr>
        <w:t xml:space="preserve"> </w:t>
      </w:r>
      <w:r>
        <w:t xml:space="preserve">prob- </w:t>
      </w:r>
      <w:proofErr w:type="spellStart"/>
      <w:r>
        <w:t>lems</w:t>
      </w:r>
      <w:proofErr w:type="spellEnd"/>
      <w:r>
        <w:rPr>
          <w:spacing w:val="-2"/>
        </w:rPr>
        <w:t xml:space="preserve"> </w:t>
      </w:r>
      <w:r>
        <w:t>will</w:t>
      </w:r>
      <w:r>
        <w:rPr>
          <w:spacing w:val="-2"/>
        </w:rPr>
        <w:t xml:space="preserve"> </w:t>
      </w:r>
      <w:r>
        <w:t>mean</w:t>
      </w:r>
      <w:r>
        <w:rPr>
          <w:spacing w:val="-2"/>
        </w:rPr>
        <w:t xml:space="preserve"> </w:t>
      </w:r>
      <w:r>
        <w:t>the</w:t>
      </w:r>
      <w:r>
        <w:rPr>
          <w:spacing w:val="-2"/>
        </w:rPr>
        <w:t xml:space="preserve"> </w:t>
      </w:r>
      <w:r>
        <w:t>end</w:t>
      </w:r>
      <w:r>
        <w:rPr>
          <w:spacing w:val="-2"/>
        </w:rPr>
        <w:t xml:space="preserve"> </w:t>
      </w:r>
      <w:r>
        <w:t>of</w:t>
      </w:r>
      <w:r>
        <w:rPr>
          <w:spacing w:val="-2"/>
        </w:rPr>
        <w:t xml:space="preserve"> </w:t>
      </w:r>
      <w:r>
        <w:t>higher</w:t>
      </w:r>
      <w:r>
        <w:rPr>
          <w:spacing w:val="-2"/>
        </w:rPr>
        <w:t xml:space="preserve"> </w:t>
      </w:r>
      <w:r>
        <w:t>education</w:t>
      </w:r>
      <w:r>
        <w:rPr>
          <w:spacing w:val="-2"/>
        </w:rPr>
        <w:t xml:space="preserve"> </w:t>
      </w:r>
      <w:r>
        <w:t>as</w:t>
      </w:r>
      <w:r>
        <w:rPr>
          <w:spacing w:val="-2"/>
        </w:rPr>
        <w:t xml:space="preserve"> </w:t>
      </w:r>
      <w:r>
        <w:t>we</w:t>
      </w:r>
      <w:r>
        <w:rPr>
          <w:spacing w:val="-2"/>
        </w:rPr>
        <w:t xml:space="preserve"> </w:t>
      </w:r>
      <w:r>
        <w:t>know</w:t>
      </w:r>
      <w:r>
        <w:rPr>
          <w:spacing w:val="-2"/>
        </w:rPr>
        <w:t xml:space="preserve"> </w:t>
      </w:r>
      <w:r>
        <w:t>it. Muddling through is not a viable plan for the long haul.</w:t>
      </w:r>
      <w:r w:rsidR="003033E4">
        <w:rPr>
          <w:rStyle w:val="EndnoteReference"/>
        </w:rPr>
        <w:endnoteReference w:id="7"/>
      </w:r>
    </w:p>
    <w:p w14:paraId="2B9606B2" w14:textId="76F109B5" w:rsidR="001E0A19" w:rsidRDefault="00CB2DC5">
      <w:pPr>
        <w:pStyle w:val="BodyText"/>
        <w:spacing w:before="13" w:line="249" w:lineRule="auto"/>
        <w:ind w:left="1099" w:firstLine="360"/>
      </w:pPr>
      <w:r>
        <w:t>The PFHE and the EDUCAUSE National Learning Infrastructure Initiative (NLII) claim that we need to stop muddling through and conscientiously transform higher education.</w:t>
      </w:r>
      <w:r w:rsidR="00E40B5C">
        <w:rPr>
          <w:rStyle w:val="EndnoteReference"/>
        </w:rPr>
        <w:endnoteReference w:id="8"/>
      </w:r>
      <w:r>
        <w:t xml:space="preserve"> According to the NLII, the transformation begins with creating a vision focused on maintaining or enhancing the quality of student learning and faculty</w:t>
      </w:r>
      <w:r>
        <w:rPr>
          <w:spacing w:val="80"/>
        </w:rPr>
        <w:t xml:space="preserve"> </w:t>
      </w:r>
      <w:r>
        <w:t xml:space="preserve">work life </w:t>
      </w:r>
      <w:r>
        <w:rPr>
          <w:i/>
        </w:rPr>
        <w:t>at a reduced cost per student</w:t>
      </w:r>
      <w:r>
        <w:t xml:space="preserve">. Implementing the vision requires gathering and </w:t>
      </w:r>
      <w:r>
        <w:rPr>
          <w:i/>
        </w:rPr>
        <w:t xml:space="preserve">using data </w:t>
      </w:r>
      <w:r>
        <w:t>to create deep change. Only data-driven innovations and collaborations can improve the effectiveness, efficiency, and value of higher education. Any progress on the path</w:t>
      </w:r>
      <w:r>
        <w:rPr>
          <w:spacing w:val="1"/>
        </w:rPr>
        <w:t xml:space="preserve"> </w:t>
      </w:r>
      <w:r>
        <w:t xml:space="preserve">of </w:t>
      </w:r>
      <w:r>
        <w:rPr>
          <w:spacing w:val="-2"/>
        </w:rPr>
        <w:t>maintaining</w:t>
      </w:r>
    </w:p>
    <w:p w14:paraId="2B9606B3" w14:textId="77777777" w:rsidR="001E0A19" w:rsidRDefault="00CB2DC5">
      <w:pPr>
        <w:pStyle w:val="BodyText"/>
        <w:spacing w:before="94" w:line="249" w:lineRule="auto"/>
        <w:ind w:left="439" w:right="1097"/>
      </w:pPr>
      <w:r>
        <w:br w:type="column"/>
      </w:r>
      <w:r>
        <w:t>or enhancing the quality of student learning and faculty work life at reduced costs will change the underlying beliefs, behaviors, and assumptions of the culture and thereby promote an operational culture of evidence. All change can be difficult. Deep change will be awesome. The unspoken assumption in the NLII vision is the well- wrought cliché “No pain, no gain.”</w:t>
      </w:r>
    </w:p>
    <w:p w14:paraId="2B9606B4" w14:textId="77777777" w:rsidR="001E0A19" w:rsidRDefault="001E0A19">
      <w:pPr>
        <w:pStyle w:val="BodyText"/>
        <w:jc w:val="left"/>
        <w:rPr>
          <w:sz w:val="22"/>
        </w:rPr>
      </w:pPr>
    </w:p>
    <w:p w14:paraId="2B9606B5" w14:textId="77777777" w:rsidR="001E0A19" w:rsidRDefault="001E0A19">
      <w:pPr>
        <w:pStyle w:val="BodyText"/>
        <w:spacing w:before="1"/>
        <w:jc w:val="left"/>
        <w:rPr>
          <w:sz w:val="30"/>
        </w:rPr>
      </w:pPr>
    </w:p>
    <w:p w14:paraId="2B9606B6" w14:textId="77777777" w:rsidR="001E0A19" w:rsidRDefault="00CB2DC5">
      <w:pPr>
        <w:pStyle w:val="Heading1"/>
        <w:spacing w:line="211" w:lineRule="auto"/>
        <w:ind w:right="423"/>
      </w:pPr>
      <w:r>
        <w:t>The</w:t>
      </w:r>
      <w:r>
        <w:rPr>
          <w:spacing w:val="-6"/>
        </w:rPr>
        <w:t xml:space="preserve"> </w:t>
      </w:r>
      <w:r>
        <w:t>Art</w:t>
      </w:r>
      <w:r>
        <w:rPr>
          <w:spacing w:val="-6"/>
        </w:rPr>
        <w:t xml:space="preserve"> </w:t>
      </w:r>
      <w:r>
        <w:t>of</w:t>
      </w:r>
      <w:r>
        <w:rPr>
          <w:spacing w:val="-6"/>
        </w:rPr>
        <w:t xml:space="preserve"> </w:t>
      </w:r>
      <w:r>
        <w:t>Persuasion</w:t>
      </w:r>
      <w:r>
        <w:rPr>
          <w:spacing w:val="-6"/>
        </w:rPr>
        <w:t xml:space="preserve"> </w:t>
      </w:r>
      <w:r>
        <w:t>and</w:t>
      </w:r>
      <w:r>
        <w:rPr>
          <w:spacing w:val="-6"/>
        </w:rPr>
        <w:t xml:space="preserve"> </w:t>
      </w:r>
      <w:r>
        <w:t xml:space="preserve">Transformative </w:t>
      </w:r>
      <w:r>
        <w:rPr>
          <w:spacing w:val="-2"/>
        </w:rPr>
        <w:t>Assessment</w:t>
      </w:r>
    </w:p>
    <w:p w14:paraId="2B9606B7" w14:textId="77777777" w:rsidR="001E0A19" w:rsidRDefault="00CB2DC5">
      <w:pPr>
        <w:pStyle w:val="BodyText"/>
        <w:spacing w:before="128" w:line="249" w:lineRule="auto"/>
        <w:ind w:left="439" w:right="1097"/>
      </w:pPr>
      <w:r>
        <w:t>Assessment requires persuasion every step of the way. Transformative assessments will no doubt be even harder to</w:t>
      </w:r>
      <w:r>
        <w:rPr>
          <w:spacing w:val="-2"/>
        </w:rPr>
        <w:t xml:space="preserve"> </w:t>
      </w:r>
      <w:r>
        <w:t>sell</w:t>
      </w:r>
      <w:r>
        <w:rPr>
          <w:spacing w:val="-2"/>
        </w:rPr>
        <w:t xml:space="preserve"> </w:t>
      </w:r>
      <w:r>
        <w:t>to</w:t>
      </w:r>
      <w:r>
        <w:rPr>
          <w:spacing w:val="-2"/>
        </w:rPr>
        <w:t xml:space="preserve"> </w:t>
      </w:r>
      <w:r>
        <w:t>already</w:t>
      </w:r>
      <w:r>
        <w:rPr>
          <w:spacing w:val="-2"/>
        </w:rPr>
        <w:t xml:space="preserve"> </w:t>
      </w:r>
      <w:r>
        <w:t>burdened</w:t>
      </w:r>
      <w:r>
        <w:rPr>
          <w:spacing w:val="-2"/>
        </w:rPr>
        <w:t xml:space="preserve"> </w:t>
      </w:r>
      <w:r>
        <w:t>staff</w:t>
      </w:r>
      <w:r>
        <w:rPr>
          <w:spacing w:val="-2"/>
        </w:rPr>
        <w:t xml:space="preserve"> </w:t>
      </w:r>
      <w:r>
        <w:t>than</w:t>
      </w:r>
      <w:r>
        <w:rPr>
          <w:spacing w:val="-2"/>
        </w:rPr>
        <w:t xml:space="preserve"> </w:t>
      </w:r>
      <w:r>
        <w:t>the</w:t>
      </w:r>
      <w:r>
        <w:rPr>
          <w:spacing w:val="-2"/>
        </w:rPr>
        <w:t xml:space="preserve"> </w:t>
      </w:r>
      <w:r>
        <w:t>typical</w:t>
      </w:r>
      <w:r>
        <w:rPr>
          <w:spacing w:val="-2"/>
        </w:rPr>
        <w:t xml:space="preserve"> </w:t>
      </w:r>
      <w:r>
        <w:t>user</w:t>
      </w:r>
      <w:r>
        <w:rPr>
          <w:spacing w:val="-2"/>
        </w:rPr>
        <w:t xml:space="preserve"> </w:t>
      </w:r>
      <w:proofErr w:type="spellStart"/>
      <w:r>
        <w:t>satis</w:t>
      </w:r>
      <w:proofErr w:type="spellEnd"/>
      <w:r>
        <w:t>- faction</w:t>
      </w:r>
      <w:r>
        <w:rPr>
          <w:spacing w:val="-8"/>
        </w:rPr>
        <w:t xml:space="preserve"> </w:t>
      </w:r>
      <w:r>
        <w:t>survey.</w:t>
      </w:r>
      <w:r>
        <w:rPr>
          <w:spacing w:val="-8"/>
        </w:rPr>
        <w:t xml:space="preserve"> </w:t>
      </w:r>
      <w:r>
        <w:t>People</w:t>
      </w:r>
      <w:r>
        <w:rPr>
          <w:spacing w:val="-8"/>
        </w:rPr>
        <w:t xml:space="preserve"> </w:t>
      </w:r>
      <w:r>
        <w:t>need</w:t>
      </w:r>
      <w:r>
        <w:rPr>
          <w:spacing w:val="-8"/>
        </w:rPr>
        <w:t xml:space="preserve"> </w:t>
      </w:r>
      <w:r>
        <w:t>to</w:t>
      </w:r>
      <w:r>
        <w:rPr>
          <w:spacing w:val="-8"/>
        </w:rPr>
        <w:t xml:space="preserve"> </w:t>
      </w:r>
      <w:r>
        <w:t>be</w:t>
      </w:r>
      <w:r>
        <w:rPr>
          <w:spacing w:val="-8"/>
        </w:rPr>
        <w:t xml:space="preserve"> </w:t>
      </w:r>
      <w:r>
        <w:t>persuaded</w:t>
      </w:r>
      <w:r>
        <w:rPr>
          <w:spacing w:val="-8"/>
        </w:rPr>
        <w:t xml:space="preserve"> </w:t>
      </w:r>
      <w:r>
        <w:t>that</w:t>
      </w:r>
      <w:r>
        <w:rPr>
          <w:spacing w:val="-8"/>
        </w:rPr>
        <w:t xml:space="preserve"> </w:t>
      </w:r>
      <w:r>
        <w:t>a</w:t>
      </w:r>
      <w:r>
        <w:rPr>
          <w:spacing w:val="-8"/>
        </w:rPr>
        <w:t xml:space="preserve"> </w:t>
      </w:r>
      <w:r>
        <w:t xml:space="preserve">problem or opportunity exists. They need to be persuaded that research must be conducted to gather clarifying </w:t>
      </w:r>
      <w:proofErr w:type="spellStart"/>
      <w:r>
        <w:t>informa</w:t>
      </w:r>
      <w:proofErr w:type="spellEnd"/>
      <w:r>
        <w:t xml:space="preserve">- </w:t>
      </w:r>
      <w:proofErr w:type="spellStart"/>
      <w:r>
        <w:t>tion</w:t>
      </w:r>
      <w:proofErr w:type="spellEnd"/>
      <w:r>
        <w:t xml:space="preserve"> or suggest an appropriate course of action. They also need to be persuaded that a specific research method is most appropriate for a particular problem or opportunity. And they need to be persuaded that a particular group of people should be involved in conducting the study. After the</w:t>
      </w:r>
      <w:r>
        <w:rPr>
          <w:spacing w:val="-4"/>
        </w:rPr>
        <w:t xml:space="preserve"> </w:t>
      </w:r>
      <w:r>
        <w:t>data</w:t>
      </w:r>
      <w:r>
        <w:rPr>
          <w:spacing w:val="-4"/>
        </w:rPr>
        <w:t xml:space="preserve"> </w:t>
      </w:r>
      <w:r>
        <w:t>are</w:t>
      </w:r>
      <w:r>
        <w:rPr>
          <w:spacing w:val="-4"/>
        </w:rPr>
        <w:t xml:space="preserve"> </w:t>
      </w:r>
      <w:r>
        <w:t>gathered</w:t>
      </w:r>
      <w:r>
        <w:rPr>
          <w:spacing w:val="-4"/>
        </w:rPr>
        <w:t xml:space="preserve"> </w:t>
      </w:r>
      <w:r>
        <w:t>and</w:t>
      </w:r>
      <w:r>
        <w:rPr>
          <w:spacing w:val="-4"/>
        </w:rPr>
        <w:t xml:space="preserve"> </w:t>
      </w:r>
      <w:r>
        <w:t>analyzed,</w:t>
      </w:r>
      <w:r>
        <w:rPr>
          <w:spacing w:val="-4"/>
        </w:rPr>
        <w:t xml:space="preserve"> </w:t>
      </w:r>
      <w:r>
        <w:t>reaching</w:t>
      </w:r>
      <w:r>
        <w:rPr>
          <w:spacing w:val="-4"/>
        </w:rPr>
        <w:t xml:space="preserve"> </w:t>
      </w:r>
      <w:r>
        <w:t>agreement</w:t>
      </w:r>
      <w:r>
        <w:rPr>
          <w:spacing w:val="-4"/>
        </w:rPr>
        <w:t xml:space="preserve"> </w:t>
      </w:r>
      <w:r>
        <w:t xml:space="preserve">on </w:t>
      </w:r>
      <w:r>
        <w:rPr>
          <w:spacing w:val="-2"/>
        </w:rPr>
        <w:t xml:space="preserve">how to interpret them requires persuasion. Similarly, reach- </w:t>
      </w:r>
      <w:proofErr w:type="spellStart"/>
      <w:r>
        <w:t>ing</w:t>
      </w:r>
      <w:proofErr w:type="spellEnd"/>
      <w:r>
        <w:rPr>
          <w:spacing w:val="-5"/>
        </w:rPr>
        <w:t xml:space="preserve"> </w:t>
      </w:r>
      <w:r>
        <w:t>agreement</w:t>
      </w:r>
      <w:r>
        <w:rPr>
          <w:spacing w:val="-5"/>
        </w:rPr>
        <w:t xml:space="preserve"> </w:t>
      </w:r>
      <w:r>
        <w:t>on</w:t>
      </w:r>
      <w:r>
        <w:rPr>
          <w:spacing w:val="-5"/>
        </w:rPr>
        <w:t xml:space="preserve"> </w:t>
      </w:r>
      <w:r>
        <w:t>the</w:t>
      </w:r>
      <w:r>
        <w:rPr>
          <w:spacing w:val="-5"/>
        </w:rPr>
        <w:t xml:space="preserve"> </w:t>
      </w:r>
      <w:r>
        <w:t>recommendations</w:t>
      </w:r>
      <w:r>
        <w:rPr>
          <w:spacing w:val="-5"/>
        </w:rPr>
        <w:t xml:space="preserve"> </w:t>
      </w:r>
      <w:r>
        <w:t>to</w:t>
      </w:r>
      <w:r>
        <w:rPr>
          <w:spacing w:val="-5"/>
        </w:rPr>
        <w:t xml:space="preserve"> </w:t>
      </w:r>
      <w:r>
        <w:t>be</w:t>
      </w:r>
      <w:r>
        <w:rPr>
          <w:spacing w:val="-5"/>
        </w:rPr>
        <w:t xml:space="preserve"> </w:t>
      </w:r>
      <w:r>
        <w:t>derived</w:t>
      </w:r>
      <w:r>
        <w:rPr>
          <w:spacing w:val="-5"/>
        </w:rPr>
        <w:t xml:space="preserve"> </w:t>
      </w:r>
      <w:r>
        <w:t xml:space="preserve">from the interpreted data requires persuasion. And ultimately, getting support for the recommendations requires </w:t>
      </w:r>
      <w:proofErr w:type="spellStart"/>
      <w:r>
        <w:t>persua</w:t>
      </w:r>
      <w:proofErr w:type="spellEnd"/>
      <w:r>
        <w:t xml:space="preserve">- </w:t>
      </w:r>
      <w:proofErr w:type="spellStart"/>
      <w:r>
        <w:t>sion</w:t>
      </w:r>
      <w:proofErr w:type="spellEnd"/>
      <w:r>
        <w:t>. One of the reasons why the research process often breaks down in libraries and why the process often yields “orphaned data and knowledge” might well be inadequate rhetorical skill.</w:t>
      </w:r>
    </w:p>
    <w:p w14:paraId="2B9606B8" w14:textId="5780C935" w:rsidR="001E0A19" w:rsidRDefault="00CB2DC5">
      <w:pPr>
        <w:pStyle w:val="BodyText"/>
        <w:spacing w:before="17" w:line="249" w:lineRule="auto"/>
        <w:ind w:left="439" w:right="1097" w:firstLine="360"/>
      </w:pPr>
      <w:r>
        <w:t>Persuasion is an art, the art of rhetoric, the art of discovering how to use discourse to effect thought and action on any subject whatsoever. Persuading people is different</w:t>
      </w:r>
      <w:r>
        <w:rPr>
          <w:spacing w:val="-13"/>
        </w:rPr>
        <w:t xml:space="preserve"> </w:t>
      </w:r>
      <w:r>
        <w:t>from</w:t>
      </w:r>
      <w:r>
        <w:rPr>
          <w:spacing w:val="-12"/>
        </w:rPr>
        <w:t xml:space="preserve"> </w:t>
      </w:r>
      <w:r>
        <w:t>convincing</w:t>
      </w:r>
      <w:r>
        <w:rPr>
          <w:spacing w:val="-13"/>
        </w:rPr>
        <w:t xml:space="preserve"> </w:t>
      </w:r>
      <w:r>
        <w:t>them.</w:t>
      </w:r>
      <w:r>
        <w:rPr>
          <w:spacing w:val="-12"/>
        </w:rPr>
        <w:t xml:space="preserve"> </w:t>
      </w:r>
      <w:r>
        <w:t>To</w:t>
      </w:r>
      <w:r>
        <w:rPr>
          <w:spacing w:val="-13"/>
        </w:rPr>
        <w:t xml:space="preserve"> </w:t>
      </w:r>
      <w:r>
        <w:t>convince</w:t>
      </w:r>
      <w:r>
        <w:rPr>
          <w:spacing w:val="-12"/>
        </w:rPr>
        <w:t xml:space="preserve"> </w:t>
      </w:r>
      <w:r>
        <w:t>people</w:t>
      </w:r>
      <w:r>
        <w:rPr>
          <w:spacing w:val="-13"/>
        </w:rPr>
        <w:t xml:space="preserve"> </w:t>
      </w:r>
      <w:r>
        <w:t xml:space="preserve">means that you get them to agree that your argument or position is reasonable. To persuade them means that you motivate them to act based on their conviction. Any problem or opportunity that invites change or involves choices laden with values and preferences is a </w:t>
      </w:r>
      <w:r>
        <w:rPr>
          <w:i/>
        </w:rPr>
        <w:t>rhetorical situation</w:t>
      </w:r>
      <w:r>
        <w:t>, a situation requiring persuasion. According to Aristotle, the function</w:t>
      </w:r>
      <w:r>
        <w:rPr>
          <w:spacing w:val="38"/>
        </w:rPr>
        <w:t xml:space="preserve"> </w:t>
      </w:r>
      <w:r>
        <w:t>of</w:t>
      </w:r>
      <w:r>
        <w:rPr>
          <w:spacing w:val="38"/>
        </w:rPr>
        <w:t xml:space="preserve"> </w:t>
      </w:r>
      <w:r>
        <w:t>rhetoric</w:t>
      </w:r>
      <w:r>
        <w:rPr>
          <w:spacing w:val="38"/>
        </w:rPr>
        <w:t xml:space="preserve"> </w:t>
      </w:r>
      <w:r>
        <w:t>is</w:t>
      </w:r>
      <w:r>
        <w:rPr>
          <w:spacing w:val="38"/>
        </w:rPr>
        <w:t xml:space="preserve"> </w:t>
      </w:r>
      <w:r>
        <w:t>to</w:t>
      </w:r>
      <w:r>
        <w:rPr>
          <w:spacing w:val="38"/>
        </w:rPr>
        <w:t xml:space="preserve"> </w:t>
      </w:r>
      <w:r>
        <w:t>deal</w:t>
      </w:r>
      <w:r>
        <w:rPr>
          <w:spacing w:val="38"/>
        </w:rPr>
        <w:t xml:space="preserve"> </w:t>
      </w:r>
      <w:r>
        <w:t>with</w:t>
      </w:r>
      <w:r>
        <w:rPr>
          <w:spacing w:val="38"/>
        </w:rPr>
        <w:t xml:space="preserve"> </w:t>
      </w:r>
      <w:r>
        <w:t>things</w:t>
      </w:r>
      <w:r>
        <w:rPr>
          <w:spacing w:val="38"/>
        </w:rPr>
        <w:t xml:space="preserve"> </w:t>
      </w:r>
      <w:r>
        <w:t>about</w:t>
      </w:r>
      <w:r>
        <w:rPr>
          <w:spacing w:val="38"/>
        </w:rPr>
        <w:t xml:space="preserve"> </w:t>
      </w:r>
      <w:r>
        <w:t>which we deliberate but for which we have no systematic rules.</w:t>
      </w:r>
      <w:r w:rsidR="00850629">
        <w:rPr>
          <w:rStyle w:val="EndnoteReference"/>
        </w:rPr>
        <w:endnoteReference w:id="9"/>
      </w:r>
      <w:r>
        <w:t xml:space="preserve"> The examples given above to illustrate when persuasion</w:t>
      </w:r>
      <w:r>
        <w:rPr>
          <w:spacing w:val="80"/>
        </w:rPr>
        <w:t xml:space="preserve"> </w:t>
      </w:r>
      <w:r>
        <w:t>is needed in the context of assessment are all rhetorical situations.</w:t>
      </w:r>
      <w:r>
        <w:rPr>
          <w:spacing w:val="-6"/>
        </w:rPr>
        <w:t xml:space="preserve"> </w:t>
      </w:r>
      <w:r>
        <w:t>Given</w:t>
      </w:r>
      <w:r>
        <w:rPr>
          <w:spacing w:val="-6"/>
        </w:rPr>
        <w:t xml:space="preserve"> </w:t>
      </w:r>
      <w:r>
        <w:t>the</w:t>
      </w:r>
      <w:r>
        <w:rPr>
          <w:spacing w:val="-6"/>
        </w:rPr>
        <w:t xml:space="preserve"> </w:t>
      </w:r>
      <w:r>
        <w:t>stakes—the</w:t>
      </w:r>
      <w:r>
        <w:rPr>
          <w:spacing w:val="-6"/>
        </w:rPr>
        <w:t xml:space="preserve"> </w:t>
      </w:r>
      <w:r>
        <w:t>future</w:t>
      </w:r>
      <w:r>
        <w:rPr>
          <w:spacing w:val="-6"/>
        </w:rPr>
        <w:t xml:space="preserve"> </w:t>
      </w:r>
      <w:r>
        <w:t>of</w:t>
      </w:r>
      <w:r>
        <w:rPr>
          <w:spacing w:val="-6"/>
        </w:rPr>
        <w:t xml:space="preserve"> </w:t>
      </w:r>
      <w:r>
        <w:t>libraries,</w:t>
      </w:r>
      <w:r>
        <w:rPr>
          <w:spacing w:val="-6"/>
        </w:rPr>
        <w:t xml:space="preserve"> </w:t>
      </w:r>
      <w:r>
        <w:t xml:space="preserve">higher </w:t>
      </w:r>
      <w:r>
        <w:rPr>
          <w:spacing w:val="-2"/>
        </w:rPr>
        <w:t xml:space="preserve">education, and lifelong learning—librarians need to expand </w:t>
      </w:r>
      <w:r>
        <w:t>their skill set to embrace some fundamental rhetorical concepts and strategies.</w:t>
      </w:r>
    </w:p>
    <w:p w14:paraId="2B9606B9" w14:textId="15B32258" w:rsidR="001E0A19" w:rsidRDefault="00CB2DC5">
      <w:pPr>
        <w:pStyle w:val="BodyText"/>
        <w:spacing w:before="14" w:line="249" w:lineRule="auto"/>
        <w:ind w:left="439" w:right="1097" w:firstLine="360"/>
      </w:pPr>
      <w:r>
        <w:t>According to Lloyd Bitzer, a rhetorical situation has three components:</w:t>
      </w:r>
      <w:r w:rsidR="00896EE6">
        <w:rPr>
          <w:rStyle w:val="EndnoteReference"/>
        </w:rPr>
        <w:endnoteReference w:id="10"/>
      </w:r>
    </w:p>
    <w:p w14:paraId="2B9606BA" w14:textId="77777777" w:rsidR="001E0A19" w:rsidRDefault="001E0A19">
      <w:pPr>
        <w:pStyle w:val="BodyText"/>
        <w:jc w:val="left"/>
        <w:rPr>
          <w:sz w:val="21"/>
        </w:rPr>
      </w:pPr>
    </w:p>
    <w:p w14:paraId="2B9606BB" w14:textId="77777777" w:rsidR="001E0A19" w:rsidRDefault="00CB2DC5">
      <w:pPr>
        <w:pStyle w:val="ListParagraph"/>
        <w:numPr>
          <w:ilvl w:val="0"/>
          <w:numId w:val="1"/>
        </w:numPr>
        <w:tabs>
          <w:tab w:val="left" w:pos="800"/>
        </w:tabs>
        <w:spacing w:before="1" w:line="249" w:lineRule="auto"/>
        <w:ind w:right="1098"/>
        <w:rPr>
          <w:sz w:val="20"/>
        </w:rPr>
      </w:pPr>
      <w:r>
        <w:rPr>
          <w:sz w:val="20"/>
        </w:rPr>
        <w:t>The first component is the problem or opportunity,</w:t>
      </w:r>
      <w:r>
        <w:rPr>
          <w:spacing w:val="40"/>
          <w:sz w:val="20"/>
        </w:rPr>
        <w:t xml:space="preserve"> </w:t>
      </w:r>
      <w:r>
        <w:rPr>
          <w:sz w:val="20"/>
        </w:rPr>
        <w:t>the urgent exigency that invites discourse to effect change, choice, or action.</w:t>
      </w:r>
    </w:p>
    <w:p w14:paraId="2B9606BC" w14:textId="77777777" w:rsidR="001E0A19" w:rsidRDefault="001E0A19">
      <w:pPr>
        <w:spacing w:line="249" w:lineRule="auto"/>
        <w:jc w:val="both"/>
        <w:rPr>
          <w:sz w:val="20"/>
        </w:rPr>
        <w:sectPr w:rsidR="001E0A19">
          <w:endnotePr>
            <w:numFmt w:val="decimal"/>
          </w:endnotePr>
          <w:pgSz w:w="12060" w:h="15660"/>
          <w:pgMar w:top="980" w:right="0" w:bottom="620" w:left="0" w:header="0" w:footer="432" w:gutter="0"/>
          <w:cols w:num="2" w:space="720" w:equalWidth="0">
            <w:col w:w="5791" w:space="40"/>
            <w:col w:w="6229"/>
          </w:cols>
        </w:sectPr>
      </w:pPr>
    </w:p>
    <w:p w14:paraId="2B9606BD" w14:textId="77777777" w:rsidR="001E0A19" w:rsidRDefault="00CB2DC5">
      <w:pPr>
        <w:pStyle w:val="ListParagraph"/>
        <w:numPr>
          <w:ilvl w:val="1"/>
          <w:numId w:val="1"/>
        </w:numPr>
        <w:tabs>
          <w:tab w:val="left" w:pos="1461"/>
        </w:tabs>
        <w:spacing w:before="74" w:line="249" w:lineRule="auto"/>
        <w:rPr>
          <w:sz w:val="20"/>
        </w:rPr>
      </w:pPr>
      <w:r>
        <w:rPr>
          <w:sz w:val="20"/>
        </w:rPr>
        <w:lastRenderedPageBreak/>
        <w:t>The</w:t>
      </w:r>
      <w:r>
        <w:rPr>
          <w:spacing w:val="-5"/>
          <w:sz w:val="20"/>
        </w:rPr>
        <w:t xml:space="preserve"> </w:t>
      </w:r>
      <w:r>
        <w:rPr>
          <w:sz w:val="20"/>
        </w:rPr>
        <w:t>second</w:t>
      </w:r>
      <w:r>
        <w:rPr>
          <w:spacing w:val="-5"/>
          <w:sz w:val="20"/>
        </w:rPr>
        <w:t xml:space="preserve"> </w:t>
      </w:r>
      <w:r>
        <w:rPr>
          <w:sz w:val="20"/>
        </w:rPr>
        <w:t>component</w:t>
      </w:r>
      <w:r>
        <w:rPr>
          <w:spacing w:val="-5"/>
          <w:sz w:val="20"/>
        </w:rPr>
        <w:t xml:space="preserve"> </w:t>
      </w:r>
      <w:r>
        <w:rPr>
          <w:sz w:val="20"/>
        </w:rPr>
        <w:t>is</w:t>
      </w:r>
      <w:r>
        <w:rPr>
          <w:spacing w:val="-5"/>
          <w:sz w:val="20"/>
        </w:rPr>
        <w:t xml:space="preserve"> </w:t>
      </w:r>
      <w:r>
        <w:rPr>
          <w:sz w:val="20"/>
        </w:rPr>
        <w:t>the</w:t>
      </w:r>
      <w:r>
        <w:rPr>
          <w:spacing w:val="-5"/>
          <w:sz w:val="20"/>
        </w:rPr>
        <w:t xml:space="preserve"> </w:t>
      </w:r>
      <w:r>
        <w:rPr>
          <w:sz w:val="20"/>
        </w:rPr>
        <w:t>rhetorical</w:t>
      </w:r>
      <w:r>
        <w:rPr>
          <w:spacing w:val="-5"/>
          <w:sz w:val="20"/>
        </w:rPr>
        <w:t xml:space="preserve"> </w:t>
      </w:r>
      <w:r>
        <w:rPr>
          <w:sz w:val="20"/>
        </w:rPr>
        <w:t>audience.</w:t>
      </w:r>
      <w:r>
        <w:rPr>
          <w:spacing w:val="-5"/>
          <w:sz w:val="20"/>
        </w:rPr>
        <w:t xml:space="preserve"> </w:t>
      </w:r>
      <w:r>
        <w:rPr>
          <w:sz w:val="20"/>
        </w:rPr>
        <w:t xml:space="preserve">The rhetorical audience is not just any audience, but the people who </w:t>
      </w:r>
      <w:proofErr w:type="gramStart"/>
      <w:r>
        <w:rPr>
          <w:sz w:val="20"/>
        </w:rPr>
        <w:t>are capable of mediating</w:t>
      </w:r>
      <w:proofErr w:type="gramEnd"/>
      <w:r>
        <w:rPr>
          <w:sz w:val="20"/>
        </w:rPr>
        <w:t xml:space="preserve"> the change or</w:t>
      </w:r>
      <w:r>
        <w:rPr>
          <w:spacing w:val="40"/>
          <w:sz w:val="20"/>
        </w:rPr>
        <w:t xml:space="preserve"> </w:t>
      </w:r>
      <w:r>
        <w:rPr>
          <w:sz w:val="20"/>
        </w:rPr>
        <w:t>are empowered to make the choice—in short, those who</w:t>
      </w:r>
      <w:r>
        <w:rPr>
          <w:spacing w:val="40"/>
          <w:sz w:val="20"/>
        </w:rPr>
        <w:t xml:space="preserve"> </w:t>
      </w:r>
      <w:r>
        <w:rPr>
          <w:sz w:val="20"/>
        </w:rPr>
        <w:t>can</w:t>
      </w:r>
      <w:r>
        <w:rPr>
          <w:spacing w:val="40"/>
          <w:sz w:val="20"/>
        </w:rPr>
        <w:t xml:space="preserve"> </w:t>
      </w:r>
      <w:r>
        <w:rPr>
          <w:sz w:val="20"/>
        </w:rPr>
        <w:t>make</w:t>
      </w:r>
      <w:r>
        <w:rPr>
          <w:spacing w:val="40"/>
          <w:sz w:val="20"/>
        </w:rPr>
        <w:t xml:space="preserve"> </w:t>
      </w:r>
      <w:r>
        <w:rPr>
          <w:sz w:val="20"/>
        </w:rPr>
        <w:t>a</w:t>
      </w:r>
      <w:r>
        <w:rPr>
          <w:spacing w:val="40"/>
          <w:sz w:val="20"/>
        </w:rPr>
        <w:t xml:space="preserve"> </w:t>
      </w:r>
      <w:r>
        <w:rPr>
          <w:sz w:val="20"/>
        </w:rPr>
        <w:t>difference</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situation.</w:t>
      </w:r>
      <w:r>
        <w:rPr>
          <w:spacing w:val="49"/>
          <w:sz w:val="20"/>
        </w:rPr>
        <w:t xml:space="preserve"> </w:t>
      </w:r>
      <w:r>
        <w:rPr>
          <w:sz w:val="20"/>
        </w:rPr>
        <w:t>Take the</w:t>
      </w:r>
      <w:r>
        <w:rPr>
          <w:spacing w:val="34"/>
          <w:sz w:val="20"/>
        </w:rPr>
        <w:t xml:space="preserve"> </w:t>
      </w:r>
      <w:r>
        <w:rPr>
          <w:sz w:val="20"/>
        </w:rPr>
        <w:t>example</w:t>
      </w:r>
      <w:r>
        <w:rPr>
          <w:spacing w:val="34"/>
          <w:sz w:val="20"/>
        </w:rPr>
        <w:t xml:space="preserve"> </w:t>
      </w:r>
      <w:r>
        <w:rPr>
          <w:sz w:val="20"/>
        </w:rPr>
        <w:t>of</w:t>
      </w:r>
      <w:r>
        <w:rPr>
          <w:spacing w:val="34"/>
          <w:sz w:val="20"/>
        </w:rPr>
        <w:t xml:space="preserve"> </w:t>
      </w:r>
      <w:r>
        <w:rPr>
          <w:sz w:val="20"/>
        </w:rPr>
        <w:t>needing</w:t>
      </w:r>
      <w:r>
        <w:rPr>
          <w:spacing w:val="34"/>
          <w:sz w:val="20"/>
        </w:rPr>
        <w:t xml:space="preserve"> </w:t>
      </w:r>
      <w:r>
        <w:rPr>
          <w:sz w:val="20"/>
        </w:rPr>
        <w:t>to</w:t>
      </w:r>
      <w:r>
        <w:rPr>
          <w:spacing w:val="34"/>
          <w:sz w:val="20"/>
        </w:rPr>
        <w:t xml:space="preserve"> </w:t>
      </w:r>
      <w:r>
        <w:rPr>
          <w:sz w:val="20"/>
        </w:rPr>
        <w:t>reduce</w:t>
      </w:r>
      <w:r>
        <w:rPr>
          <w:spacing w:val="34"/>
          <w:sz w:val="20"/>
        </w:rPr>
        <w:t xml:space="preserve"> </w:t>
      </w:r>
      <w:r>
        <w:rPr>
          <w:sz w:val="20"/>
        </w:rPr>
        <w:t>the</w:t>
      </w:r>
      <w:r>
        <w:rPr>
          <w:spacing w:val="34"/>
          <w:sz w:val="20"/>
        </w:rPr>
        <w:t xml:space="preserve"> </w:t>
      </w:r>
      <w:r>
        <w:rPr>
          <w:sz w:val="20"/>
        </w:rPr>
        <w:t>time</w:t>
      </w:r>
      <w:r>
        <w:rPr>
          <w:spacing w:val="34"/>
          <w:sz w:val="20"/>
        </w:rPr>
        <w:t xml:space="preserve"> </w:t>
      </w:r>
      <w:r>
        <w:rPr>
          <w:sz w:val="20"/>
        </w:rPr>
        <w:t>it</w:t>
      </w:r>
      <w:r>
        <w:rPr>
          <w:spacing w:val="34"/>
          <w:sz w:val="20"/>
        </w:rPr>
        <w:t xml:space="preserve"> </w:t>
      </w:r>
      <w:r>
        <w:rPr>
          <w:sz w:val="20"/>
        </w:rPr>
        <w:t xml:space="preserve">takes to process a book from acquisition to circulation. In this case, the rhetorical audience would be the cata- </w:t>
      </w:r>
      <w:proofErr w:type="spellStart"/>
      <w:r>
        <w:rPr>
          <w:sz w:val="20"/>
        </w:rPr>
        <w:t>loging</w:t>
      </w:r>
      <w:proofErr w:type="spellEnd"/>
      <w:r>
        <w:rPr>
          <w:sz w:val="20"/>
        </w:rPr>
        <w:t xml:space="preserve"> department because they are the people who must</w:t>
      </w:r>
      <w:r>
        <w:rPr>
          <w:spacing w:val="40"/>
          <w:sz w:val="20"/>
        </w:rPr>
        <w:t xml:space="preserve"> </w:t>
      </w:r>
      <w:r>
        <w:rPr>
          <w:sz w:val="20"/>
        </w:rPr>
        <w:t>change</w:t>
      </w:r>
      <w:r>
        <w:rPr>
          <w:spacing w:val="40"/>
          <w:sz w:val="20"/>
        </w:rPr>
        <w:t xml:space="preserve"> </w:t>
      </w:r>
      <w:r>
        <w:rPr>
          <w:sz w:val="20"/>
        </w:rPr>
        <w:t>what</w:t>
      </w:r>
      <w:r>
        <w:rPr>
          <w:spacing w:val="40"/>
          <w:sz w:val="20"/>
        </w:rPr>
        <w:t xml:space="preserve"> </w:t>
      </w:r>
      <w:r>
        <w:rPr>
          <w:sz w:val="20"/>
        </w:rPr>
        <w:t>they’re</w:t>
      </w:r>
      <w:r>
        <w:rPr>
          <w:spacing w:val="40"/>
          <w:sz w:val="20"/>
        </w:rPr>
        <w:t xml:space="preserve"> </w:t>
      </w:r>
      <w:r>
        <w:rPr>
          <w:sz w:val="20"/>
        </w:rPr>
        <w:t>doing</w:t>
      </w:r>
      <w:r>
        <w:rPr>
          <w:spacing w:val="40"/>
          <w:sz w:val="20"/>
        </w:rPr>
        <w:t xml:space="preserve"> </w:t>
      </w:r>
      <w:r>
        <w:rPr>
          <w:sz w:val="20"/>
        </w:rPr>
        <w:t>to</w:t>
      </w:r>
      <w:r>
        <w:rPr>
          <w:spacing w:val="40"/>
          <w:sz w:val="20"/>
        </w:rPr>
        <w:t xml:space="preserve"> </w:t>
      </w:r>
      <w:r>
        <w:rPr>
          <w:sz w:val="20"/>
        </w:rPr>
        <w:t>correct</w:t>
      </w:r>
      <w:r>
        <w:rPr>
          <w:spacing w:val="41"/>
          <w:sz w:val="20"/>
        </w:rPr>
        <w:t xml:space="preserve"> </w:t>
      </w:r>
      <w:r>
        <w:rPr>
          <w:sz w:val="20"/>
        </w:rPr>
        <w:t>course. In the case of needing to acquire additional funds to purchase electronic resources, the rhetorical audience would be the administrators or donors who have the potential</w:t>
      </w:r>
      <w:r>
        <w:rPr>
          <w:spacing w:val="-8"/>
          <w:sz w:val="20"/>
        </w:rPr>
        <w:t xml:space="preserve"> </w:t>
      </w:r>
      <w:r>
        <w:rPr>
          <w:sz w:val="20"/>
        </w:rPr>
        <w:t>to</w:t>
      </w:r>
      <w:r>
        <w:rPr>
          <w:spacing w:val="-8"/>
          <w:sz w:val="20"/>
        </w:rPr>
        <w:t xml:space="preserve"> </w:t>
      </w:r>
      <w:r>
        <w:rPr>
          <w:sz w:val="20"/>
        </w:rPr>
        <w:t>provide</w:t>
      </w:r>
      <w:r>
        <w:rPr>
          <w:spacing w:val="-8"/>
          <w:sz w:val="20"/>
        </w:rPr>
        <w:t xml:space="preserve"> </w:t>
      </w:r>
      <w:r>
        <w:rPr>
          <w:sz w:val="20"/>
        </w:rPr>
        <w:t>the</w:t>
      </w:r>
      <w:r>
        <w:rPr>
          <w:spacing w:val="-8"/>
          <w:sz w:val="20"/>
        </w:rPr>
        <w:t xml:space="preserve"> </w:t>
      </w:r>
      <w:r>
        <w:rPr>
          <w:sz w:val="20"/>
        </w:rPr>
        <w:t>funds.</w:t>
      </w:r>
      <w:r>
        <w:rPr>
          <w:spacing w:val="-8"/>
          <w:sz w:val="20"/>
        </w:rPr>
        <w:t xml:space="preserve"> </w:t>
      </w:r>
      <w:r>
        <w:rPr>
          <w:sz w:val="20"/>
        </w:rPr>
        <w:t>Talking</w:t>
      </w:r>
      <w:r>
        <w:rPr>
          <w:spacing w:val="-8"/>
          <w:sz w:val="20"/>
        </w:rPr>
        <w:t xml:space="preserve"> </w:t>
      </w:r>
      <w:r>
        <w:rPr>
          <w:sz w:val="20"/>
        </w:rPr>
        <w:t>to</w:t>
      </w:r>
      <w:r>
        <w:rPr>
          <w:spacing w:val="-8"/>
          <w:sz w:val="20"/>
        </w:rPr>
        <w:t xml:space="preserve"> </w:t>
      </w:r>
      <w:r>
        <w:rPr>
          <w:sz w:val="20"/>
        </w:rPr>
        <w:t>catalogers</w:t>
      </w:r>
      <w:r>
        <w:rPr>
          <w:spacing w:val="-8"/>
          <w:sz w:val="20"/>
        </w:rPr>
        <w:t xml:space="preserve"> </w:t>
      </w:r>
      <w:r>
        <w:rPr>
          <w:sz w:val="20"/>
        </w:rPr>
        <w:t>in this</w:t>
      </w:r>
      <w:r>
        <w:rPr>
          <w:spacing w:val="-9"/>
          <w:sz w:val="20"/>
        </w:rPr>
        <w:t xml:space="preserve"> </w:t>
      </w:r>
      <w:r>
        <w:rPr>
          <w:sz w:val="20"/>
        </w:rPr>
        <w:t>instance</w:t>
      </w:r>
      <w:r>
        <w:rPr>
          <w:spacing w:val="-9"/>
          <w:sz w:val="20"/>
        </w:rPr>
        <w:t xml:space="preserve"> </w:t>
      </w:r>
      <w:r>
        <w:rPr>
          <w:sz w:val="20"/>
        </w:rPr>
        <w:t>would</w:t>
      </w:r>
      <w:r>
        <w:rPr>
          <w:spacing w:val="-9"/>
          <w:sz w:val="20"/>
        </w:rPr>
        <w:t xml:space="preserve"> </w:t>
      </w:r>
      <w:r>
        <w:rPr>
          <w:sz w:val="20"/>
        </w:rPr>
        <w:t>be</w:t>
      </w:r>
      <w:r>
        <w:rPr>
          <w:spacing w:val="-9"/>
          <w:sz w:val="20"/>
        </w:rPr>
        <w:t xml:space="preserve"> </w:t>
      </w:r>
      <w:r>
        <w:rPr>
          <w:sz w:val="20"/>
        </w:rPr>
        <w:t>ineffectual</w:t>
      </w:r>
      <w:r>
        <w:rPr>
          <w:spacing w:val="-9"/>
          <w:sz w:val="20"/>
        </w:rPr>
        <w:t xml:space="preserve"> </w:t>
      </w:r>
      <w:r>
        <w:rPr>
          <w:sz w:val="20"/>
        </w:rPr>
        <w:t>because</w:t>
      </w:r>
      <w:r>
        <w:rPr>
          <w:spacing w:val="-9"/>
          <w:sz w:val="20"/>
        </w:rPr>
        <w:t xml:space="preserve"> </w:t>
      </w:r>
      <w:r>
        <w:rPr>
          <w:sz w:val="20"/>
        </w:rPr>
        <w:t>they</w:t>
      </w:r>
      <w:r>
        <w:rPr>
          <w:spacing w:val="-9"/>
          <w:sz w:val="20"/>
        </w:rPr>
        <w:t xml:space="preserve"> </w:t>
      </w:r>
      <w:r>
        <w:rPr>
          <w:sz w:val="20"/>
        </w:rPr>
        <w:t>cannot provide the funds.</w:t>
      </w:r>
    </w:p>
    <w:p w14:paraId="2B9606BE" w14:textId="77777777" w:rsidR="001E0A19" w:rsidRDefault="00CB2DC5">
      <w:pPr>
        <w:pStyle w:val="ListParagraph"/>
        <w:numPr>
          <w:ilvl w:val="1"/>
          <w:numId w:val="1"/>
        </w:numPr>
        <w:tabs>
          <w:tab w:val="left" w:pos="1461"/>
        </w:tabs>
        <w:spacing w:before="14" w:line="249" w:lineRule="auto"/>
        <w:rPr>
          <w:sz w:val="20"/>
        </w:rPr>
      </w:pPr>
      <w:r>
        <w:rPr>
          <w:sz w:val="20"/>
        </w:rPr>
        <w:t>The third component of a rhetorical situation is the constraints that can be manipulated to effect the desired change, choice, or action. For example, the time,</w:t>
      </w:r>
      <w:r>
        <w:rPr>
          <w:spacing w:val="-9"/>
          <w:sz w:val="20"/>
        </w:rPr>
        <w:t xml:space="preserve"> </w:t>
      </w:r>
      <w:r>
        <w:rPr>
          <w:sz w:val="20"/>
        </w:rPr>
        <w:t>money,</w:t>
      </w:r>
      <w:r>
        <w:rPr>
          <w:spacing w:val="-9"/>
          <w:sz w:val="20"/>
        </w:rPr>
        <w:t xml:space="preserve"> </w:t>
      </w:r>
      <w:r>
        <w:rPr>
          <w:sz w:val="20"/>
        </w:rPr>
        <w:t>and</w:t>
      </w:r>
      <w:r>
        <w:rPr>
          <w:spacing w:val="-9"/>
          <w:sz w:val="20"/>
        </w:rPr>
        <w:t xml:space="preserve"> </w:t>
      </w:r>
      <w:r>
        <w:rPr>
          <w:sz w:val="20"/>
        </w:rPr>
        <w:t>people</w:t>
      </w:r>
      <w:r>
        <w:rPr>
          <w:spacing w:val="-9"/>
          <w:sz w:val="20"/>
        </w:rPr>
        <w:t xml:space="preserve"> </w:t>
      </w:r>
      <w:r>
        <w:rPr>
          <w:sz w:val="20"/>
        </w:rPr>
        <w:t>available</w:t>
      </w:r>
      <w:r>
        <w:rPr>
          <w:spacing w:val="-9"/>
          <w:sz w:val="20"/>
        </w:rPr>
        <w:t xml:space="preserve"> </w:t>
      </w:r>
      <w:r>
        <w:rPr>
          <w:sz w:val="20"/>
        </w:rPr>
        <w:t>to</w:t>
      </w:r>
      <w:r>
        <w:rPr>
          <w:spacing w:val="-9"/>
          <w:sz w:val="20"/>
        </w:rPr>
        <w:t xml:space="preserve"> </w:t>
      </w:r>
      <w:r>
        <w:rPr>
          <w:sz w:val="20"/>
        </w:rPr>
        <w:t>conduct</w:t>
      </w:r>
      <w:r>
        <w:rPr>
          <w:spacing w:val="-9"/>
          <w:sz w:val="20"/>
        </w:rPr>
        <w:t xml:space="preserve"> </w:t>
      </w:r>
      <w:r>
        <w:rPr>
          <w:sz w:val="20"/>
        </w:rPr>
        <w:t>research and the characteristics of the rhetorical audience who can</w:t>
      </w:r>
      <w:r>
        <w:rPr>
          <w:spacing w:val="-4"/>
          <w:sz w:val="20"/>
        </w:rPr>
        <w:t xml:space="preserve"> </w:t>
      </w:r>
      <w:r>
        <w:rPr>
          <w:sz w:val="20"/>
        </w:rPr>
        <w:t>approve</w:t>
      </w:r>
      <w:r>
        <w:rPr>
          <w:spacing w:val="-4"/>
          <w:sz w:val="20"/>
        </w:rPr>
        <w:t xml:space="preserve"> </w:t>
      </w:r>
      <w:r>
        <w:rPr>
          <w:sz w:val="20"/>
        </w:rPr>
        <w:t>the</w:t>
      </w:r>
      <w:r>
        <w:rPr>
          <w:spacing w:val="-4"/>
          <w:sz w:val="20"/>
        </w:rPr>
        <w:t xml:space="preserve"> </w:t>
      </w:r>
      <w:r>
        <w:rPr>
          <w:sz w:val="20"/>
        </w:rPr>
        <w:t>recommendations</w:t>
      </w:r>
      <w:r>
        <w:rPr>
          <w:spacing w:val="-4"/>
          <w:sz w:val="20"/>
        </w:rPr>
        <w:t xml:space="preserve"> </w:t>
      </w:r>
      <w:r>
        <w:rPr>
          <w:sz w:val="20"/>
        </w:rPr>
        <w:t>that</w:t>
      </w:r>
      <w:r>
        <w:rPr>
          <w:spacing w:val="-4"/>
          <w:sz w:val="20"/>
        </w:rPr>
        <w:t xml:space="preserve"> </w:t>
      </w:r>
      <w:r>
        <w:rPr>
          <w:sz w:val="20"/>
        </w:rPr>
        <w:t>result</w:t>
      </w:r>
      <w:r>
        <w:rPr>
          <w:spacing w:val="-4"/>
          <w:sz w:val="20"/>
        </w:rPr>
        <w:t xml:space="preserve"> </w:t>
      </w:r>
      <w:r>
        <w:rPr>
          <w:sz w:val="20"/>
        </w:rPr>
        <w:t>from</w:t>
      </w:r>
      <w:r>
        <w:rPr>
          <w:spacing w:val="-4"/>
          <w:sz w:val="20"/>
        </w:rPr>
        <w:t xml:space="preserve"> </w:t>
      </w:r>
      <w:r>
        <w:rPr>
          <w:sz w:val="20"/>
        </w:rPr>
        <w:t>the research, constrain any assessment to be conducted. How to identify and manipulate these constraints is addressed later in this article.</w:t>
      </w:r>
    </w:p>
    <w:p w14:paraId="2B9606BF" w14:textId="77777777" w:rsidR="001E0A19" w:rsidRDefault="001E0A19">
      <w:pPr>
        <w:pStyle w:val="BodyText"/>
        <w:jc w:val="left"/>
        <w:rPr>
          <w:sz w:val="22"/>
        </w:rPr>
      </w:pPr>
    </w:p>
    <w:p w14:paraId="2B9606C0" w14:textId="77777777" w:rsidR="001E0A19" w:rsidRDefault="001E0A19">
      <w:pPr>
        <w:pStyle w:val="BodyText"/>
        <w:spacing w:before="10"/>
        <w:jc w:val="left"/>
        <w:rPr>
          <w:sz w:val="27"/>
        </w:rPr>
      </w:pPr>
    </w:p>
    <w:p w14:paraId="2B9606C1" w14:textId="77777777" w:rsidR="001E0A19" w:rsidRDefault="00CB2DC5">
      <w:pPr>
        <w:pStyle w:val="Heading1"/>
        <w:ind w:left="1100"/>
        <w:jc w:val="both"/>
      </w:pPr>
      <w:r>
        <w:t>A</w:t>
      </w:r>
      <w:r>
        <w:rPr>
          <w:spacing w:val="-4"/>
        </w:rPr>
        <w:t xml:space="preserve"> </w:t>
      </w:r>
      <w:r>
        <w:t>Blueprint</w:t>
      </w:r>
      <w:r>
        <w:rPr>
          <w:spacing w:val="-3"/>
        </w:rPr>
        <w:t xml:space="preserve"> </w:t>
      </w:r>
      <w:r>
        <w:t>for</w:t>
      </w:r>
      <w:r>
        <w:rPr>
          <w:spacing w:val="-4"/>
        </w:rPr>
        <w:t xml:space="preserve"> </w:t>
      </w:r>
      <w:r>
        <w:rPr>
          <w:spacing w:val="-2"/>
        </w:rPr>
        <w:t>Change</w:t>
      </w:r>
    </w:p>
    <w:p w14:paraId="2B9606C2" w14:textId="77777777" w:rsidR="001E0A19" w:rsidRDefault="00CB2DC5">
      <w:pPr>
        <w:pStyle w:val="BodyText"/>
        <w:spacing w:before="121" w:line="249" w:lineRule="auto"/>
        <w:ind w:left="1100"/>
      </w:pPr>
      <w:r>
        <w:t>Effective</w:t>
      </w:r>
      <w:r>
        <w:rPr>
          <w:spacing w:val="-8"/>
        </w:rPr>
        <w:t xml:space="preserve"> </w:t>
      </w:r>
      <w:r>
        <w:t>assessments</w:t>
      </w:r>
      <w:r>
        <w:rPr>
          <w:spacing w:val="-8"/>
        </w:rPr>
        <w:t xml:space="preserve"> </w:t>
      </w:r>
      <w:r>
        <w:t>begin</w:t>
      </w:r>
      <w:r>
        <w:rPr>
          <w:spacing w:val="-8"/>
        </w:rPr>
        <w:t xml:space="preserve"> </w:t>
      </w:r>
      <w:r>
        <w:t>with</w:t>
      </w:r>
      <w:r>
        <w:rPr>
          <w:spacing w:val="-8"/>
        </w:rPr>
        <w:t xml:space="preserve"> </w:t>
      </w:r>
      <w:r>
        <w:t>a</w:t>
      </w:r>
      <w:r>
        <w:rPr>
          <w:spacing w:val="-8"/>
        </w:rPr>
        <w:t xml:space="preserve"> </w:t>
      </w:r>
      <w:r>
        <w:t>problem</w:t>
      </w:r>
      <w:r>
        <w:rPr>
          <w:spacing w:val="-8"/>
        </w:rPr>
        <w:t xml:space="preserve"> </w:t>
      </w:r>
      <w:r>
        <w:t>or</w:t>
      </w:r>
      <w:r>
        <w:rPr>
          <w:spacing w:val="-8"/>
        </w:rPr>
        <w:t xml:space="preserve"> </w:t>
      </w:r>
      <w:r>
        <w:t xml:space="preserve">opportunity that prompts the need to gather data and knowledge. Problems or opportunities in libraries are almost always rhetorical situations because they entail competing </w:t>
      </w:r>
      <w:proofErr w:type="spellStart"/>
      <w:r>
        <w:t>val</w:t>
      </w:r>
      <w:proofErr w:type="spellEnd"/>
      <w:r>
        <w:t xml:space="preserve">- </w:t>
      </w:r>
      <w:proofErr w:type="spellStart"/>
      <w:r>
        <w:t>ues</w:t>
      </w:r>
      <w:proofErr w:type="spellEnd"/>
      <w:r>
        <w:t>, preferences, and priorities that persuasive discourse alone</w:t>
      </w:r>
      <w:r>
        <w:rPr>
          <w:spacing w:val="-5"/>
        </w:rPr>
        <w:t xml:space="preserve"> </w:t>
      </w:r>
      <w:r>
        <w:t>can</w:t>
      </w:r>
      <w:r>
        <w:rPr>
          <w:spacing w:val="-5"/>
        </w:rPr>
        <w:t xml:space="preserve"> </w:t>
      </w:r>
      <w:r>
        <w:t>navigate</w:t>
      </w:r>
      <w:r>
        <w:rPr>
          <w:spacing w:val="-5"/>
        </w:rPr>
        <w:t xml:space="preserve"> </w:t>
      </w:r>
      <w:r>
        <w:t>and</w:t>
      </w:r>
      <w:r>
        <w:rPr>
          <w:spacing w:val="-5"/>
        </w:rPr>
        <w:t xml:space="preserve"> </w:t>
      </w:r>
      <w:r>
        <w:t>guide</w:t>
      </w:r>
      <w:r>
        <w:rPr>
          <w:spacing w:val="-5"/>
        </w:rPr>
        <w:t xml:space="preserve"> </w:t>
      </w:r>
      <w:r>
        <w:t>to</w:t>
      </w:r>
      <w:r>
        <w:rPr>
          <w:spacing w:val="-5"/>
        </w:rPr>
        <w:t xml:space="preserve"> </w:t>
      </w:r>
      <w:r>
        <w:t>a</w:t>
      </w:r>
      <w:r>
        <w:rPr>
          <w:spacing w:val="-5"/>
        </w:rPr>
        <w:t xml:space="preserve"> </w:t>
      </w:r>
      <w:r>
        <w:t>successful</w:t>
      </w:r>
      <w:r>
        <w:rPr>
          <w:spacing w:val="-5"/>
        </w:rPr>
        <w:t xml:space="preserve"> </w:t>
      </w:r>
      <w:r>
        <w:t>outcome.</w:t>
      </w:r>
      <w:r>
        <w:rPr>
          <w:spacing w:val="-5"/>
        </w:rPr>
        <w:t xml:space="preserve"> </w:t>
      </w:r>
      <w:r>
        <w:t>The problem or opportunity in a rhetorical situation controls</w:t>
      </w:r>
      <w:r>
        <w:rPr>
          <w:spacing w:val="80"/>
        </w:rPr>
        <w:t xml:space="preserve"> </w:t>
      </w:r>
      <w:r>
        <w:t>or identifies the audience to be addressed (the rhetorical audience) and the change or choice to be made, the action to</w:t>
      </w:r>
      <w:r>
        <w:rPr>
          <w:spacing w:val="-4"/>
        </w:rPr>
        <w:t xml:space="preserve"> </w:t>
      </w:r>
      <w:r>
        <w:t>be</w:t>
      </w:r>
      <w:r>
        <w:rPr>
          <w:spacing w:val="-4"/>
        </w:rPr>
        <w:t xml:space="preserve"> </w:t>
      </w:r>
      <w:r>
        <w:t>taken.</w:t>
      </w:r>
      <w:r>
        <w:rPr>
          <w:spacing w:val="-4"/>
        </w:rPr>
        <w:t xml:space="preserve"> </w:t>
      </w:r>
      <w:r>
        <w:t>The</w:t>
      </w:r>
      <w:r>
        <w:rPr>
          <w:spacing w:val="-4"/>
        </w:rPr>
        <w:t xml:space="preserve"> </w:t>
      </w:r>
      <w:r>
        <w:t>rhetorical</w:t>
      </w:r>
      <w:r>
        <w:rPr>
          <w:spacing w:val="-4"/>
        </w:rPr>
        <w:t xml:space="preserve"> </w:t>
      </w:r>
      <w:r>
        <w:t>audience,</w:t>
      </w:r>
      <w:r>
        <w:rPr>
          <w:spacing w:val="-4"/>
        </w:rPr>
        <w:t xml:space="preserve"> </w:t>
      </w:r>
      <w:r>
        <w:t>as</w:t>
      </w:r>
      <w:r>
        <w:rPr>
          <w:spacing w:val="-4"/>
        </w:rPr>
        <w:t xml:space="preserve"> </w:t>
      </w:r>
      <w:r>
        <w:t>noted</w:t>
      </w:r>
      <w:r>
        <w:rPr>
          <w:spacing w:val="-4"/>
        </w:rPr>
        <w:t xml:space="preserve"> </w:t>
      </w:r>
      <w:r>
        <w:t>above,</w:t>
      </w:r>
      <w:r>
        <w:rPr>
          <w:spacing w:val="-4"/>
        </w:rPr>
        <w:t xml:space="preserve"> </w:t>
      </w:r>
      <w:r>
        <w:t>is</w:t>
      </w:r>
      <w:r>
        <w:rPr>
          <w:spacing w:val="-4"/>
        </w:rPr>
        <w:t xml:space="preserve"> </w:t>
      </w:r>
      <w:r>
        <w:t xml:space="preserve">the people with the power to mediate the change, to make the choice you want, to approve the action you want to take. These are the people you must persuade, the people for whom you will gather data and knowledge </w:t>
      </w:r>
      <w:proofErr w:type="gramStart"/>
      <w:r>
        <w:t>in order to</w:t>
      </w:r>
      <w:proofErr w:type="gramEnd"/>
      <w:r>
        <w:t xml:space="preserve"> be persuasive. Together the rhetorical exigency (the problem or opportunity) and the rhetorical audience constitute the purpose of your proposed study or assessment.</w:t>
      </w:r>
    </w:p>
    <w:p w14:paraId="2B9606C3" w14:textId="77777777" w:rsidR="001E0A19" w:rsidRDefault="00CB2DC5">
      <w:pPr>
        <w:pStyle w:val="BodyText"/>
        <w:spacing w:before="14" w:line="249" w:lineRule="auto"/>
        <w:ind w:left="1100" w:firstLine="360"/>
      </w:pPr>
      <w:r>
        <w:t>When you have clearly articulated your purpose,</w:t>
      </w:r>
      <w:r>
        <w:rPr>
          <w:spacing w:val="-1"/>
        </w:rPr>
        <w:t xml:space="preserve"> </w:t>
      </w:r>
      <w:r>
        <w:t>then you can articulate your research questions. The research questions</w:t>
      </w:r>
      <w:r>
        <w:rPr>
          <w:spacing w:val="40"/>
        </w:rPr>
        <w:t xml:space="preserve"> </w:t>
      </w:r>
      <w:r>
        <w:t>must</w:t>
      </w:r>
      <w:r>
        <w:rPr>
          <w:spacing w:val="40"/>
        </w:rPr>
        <w:t xml:space="preserve"> </w:t>
      </w:r>
      <w:r>
        <w:t>be</w:t>
      </w:r>
      <w:r>
        <w:rPr>
          <w:spacing w:val="40"/>
        </w:rPr>
        <w:t xml:space="preserve"> </w:t>
      </w:r>
      <w:r>
        <w:t>framed</w:t>
      </w:r>
      <w:r>
        <w:rPr>
          <w:spacing w:val="40"/>
        </w:rPr>
        <w:t xml:space="preserve"> </w:t>
      </w:r>
      <w:r>
        <w:t>with</w:t>
      </w:r>
      <w:r>
        <w:rPr>
          <w:spacing w:val="40"/>
        </w:rPr>
        <w:t xml:space="preserve"> </w:t>
      </w:r>
      <w:r>
        <w:t>the</w:t>
      </w:r>
      <w:r>
        <w:rPr>
          <w:spacing w:val="40"/>
        </w:rPr>
        <w:t xml:space="preserve"> </w:t>
      </w:r>
      <w:r>
        <w:t>rhetorical</w:t>
      </w:r>
      <w:r>
        <w:rPr>
          <w:spacing w:val="40"/>
        </w:rPr>
        <w:t xml:space="preserve"> </w:t>
      </w:r>
      <w:r>
        <w:t>audience in mind. What research questions must be answered for this audience to motivate them to solve the problem or take advantage of the opportunity? What questions would this group ask in your situation or about your situation? After articulating your research questions, only then do you decide what data to gather. It is imperative, indeed vital,</w:t>
      </w:r>
      <w:r>
        <w:rPr>
          <w:spacing w:val="18"/>
        </w:rPr>
        <w:t xml:space="preserve"> </w:t>
      </w:r>
      <w:r>
        <w:t>that</w:t>
      </w:r>
      <w:r>
        <w:rPr>
          <w:spacing w:val="18"/>
        </w:rPr>
        <w:t xml:space="preserve"> </w:t>
      </w:r>
      <w:r>
        <w:t>you</w:t>
      </w:r>
      <w:r>
        <w:rPr>
          <w:spacing w:val="18"/>
        </w:rPr>
        <w:t xml:space="preserve"> </w:t>
      </w:r>
      <w:r>
        <w:t>gather</w:t>
      </w:r>
      <w:r>
        <w:rPr>
          <w:spacing w:val="19"/>
        </w:rPr>
        <w:t xml:space="preserve"> </w:t>
      </w:r>
      <w:r>
        <w:t>data</w:t>
      </w:r>
      <w:r>
        <w:rPr>
          <w:spacing w:val="18"/>
        </w:rPr>
        <w:t xml:space="preserve"> </w:t>
      </w:r>
      <w:r>
        <w:t>appropriate</w:t>
      </w:r>
      <w:r>
        <w:rPr>
          <w:spacing w:val="18"/>
        </w:rPr>
        <w:t xml:space="preserve"> </w:t>
      </w:r>
      <w:r>
        <w:t>for</w:t>
      </w:r>
      <w:r>
        <w:rPr>
          <w:spacing w:val="18"/>
        </w:rPr>
        <w:t xml:space="preserve"> </w:t>
      </w:r>
      <w:r>
        <w:t>your</w:t>
      </w:r>
      <w:r>
        <w:rPr>
          <w:spacing w:val="19"/>
        </w:rPr>
        <w:t xml:space="preserve"> </w:t>
      </w:r>
      <w:r>
        <w:rPr>
          <w:spacing w:val="-2"/>
        </w:rPr>
        <w:t>rhetorical</w:t>
      </w:r>
    </w:p>
    <w:p w14:paraId="2B9606C4" w14:textId="77777777" w:rsidR="001E0A19" w:rsidRDefault="00CB2DC5">
      <w:pPr>
        <w:pStyle w:val="BodyText"/>
        <w:spacing w:before="74" w:line="249" w:lineRule="auto"/>
        <w:ind w:left="439" w:right="1098"/>
      </w:pPr>
      <w:r>
        <w:br w:type="column"/>
      </w:r>
      <w:r>
        <w:t xml:space="preserve">audience. Ask yourself, </w:t>
      </w:r>
      <w:proofErr w:type="gramStart"/>
      <w:r>
        <w:t>What</w:t>
      </w:r>
      <w:proofErr w:type="gramEnd"/>
      <w:r>
        <w:t xml:space="preserve"> data do I need to gather to answer these research questions for this particular </w:t>
      </w:r>
      <w:proofErr w:type="spellStart"/>
      <w:r>
        <w:t>audi</w:t>
      </w:r>
      <w:proofErr w:type="spellEnd"/>
      <w:r>
        <w:t xml:space="preserve">- </w:t>
      </w:r>
      <w:proofErr w:type="spellStart"/>
      <w:r>
        <w:t>ence</w:t>
      </w:r>
      <w:proofErr w:type="spellEnd"/>
      <w:r>
        <w:t xml:space="preserve"> given my constraints?</w:t>
      </w:r>
    </w:p>
    <w:p w14:paraId="2B9606C5" w14:textId="798164DE" w:rsidR="001E0A19" w:rsidRDefault="00CB2DC5">
      <w:pPr>
        <w:pStyle w:val="BodyText"/>
        <w:spacing w:before="3" w:line="249" w:lineRule="auto"/>
        <w:ind w:left="439" w:right="1097" w:firstLine="360"/>
      </w:pPr>
      <w:r>
        <w:t>Designating what kinds of data or research methods are best suited for different purposes is beyond the scope of</w:t>
      </w:r>
      <w:r>
        <w:rPr>
          <w:spacing w:val="-1"/>
        </w:rPr>
        <w:t xml:space="preserve"> </w:t>
      </w:r>
      <w:r>
        <w:t>this</w:t>
      </w:r>
      <w:r>
        <w:rPr>
          <w:spacing w:val="-1"/>
        </w:rPr>
        <w:t xml:space="preserve"> </w:t>
      </w:r>
      <w:r>
        <w:t>article.</w:t>
      </w:r>
      <w:r>
        <w:rPr>
          <w:spacing w:val="-1"/>
        </w:rPr>
        <w:t xml:space="preserve"> </w:t>
      </w:r>
      <w:r>
        <w:t>However,</w:t>
      </w:r>
      <w:r>
        <w:rPr>
          <w:spacing w:val="-1"/>
        </w:rPr>
        <w:t xml:space="preserve"> </w:t>
      </w:r>
      <w:r>
        <w:t>a</w:t>
      </w:r>
      <w:r>
        <w:rPr>
          <w:spacing w:val="-1"/>
        </w:rPr>
        <w:t xml:space="preserve"> </w:t>
      </w:r>
      <w:r>
        <w:t>brief</w:t>
      </w:r>
      <w:r>
        <w:rPr>
          <w:spacing w:val="-1"/>
        </w:rPr>
        <w:t xml:space="preserve"> </w:t>
      </w:r>
      <w:r>
        <w:t>comment</w:t>
      </w:r>
      <w:r>
        <w:rPr>
          <w:spacing w:val="-1"/>
        </w:rPr>
        <w:t xml:space="preserve"> </w:t>
      </w:r>
      <w:r>
        <w:t>and</w:t>
      </w:r>
      <w:r>
        <w:rPr>
          <w:spacing w:val="-1"/>
        </w:rPr>
        <w:t xml:space="preserve"> </w:t>
      </w:r>
      <w:r>
        <w:t>some</w:t>
      </w:r>
      <w:r>
        <w:rPr>
          <w:spacing w:val="-1"/>
        </w:rPr>
        <w:t xml:space="preserve"> </w:t>
      </w:r>
      <w:proofErr w:type="spellStart"/>
      <w:r>
        <w:t>obser</w:t>
      </w:r>
      <w:proofErr w:type="spellEnd"/>
      <w:r>
        <w:t xml:space="preserve">- </w:t>
      </w:r>
      <w:proofErr w:type="spellStart"/>
      <w:r>
        <w:t>vations</w:t>
      </w:r>
      <w:proofErr w:type="spellEnd"/>
      <w:r>
        <w:rPr>
          <w:spacing w:val="-4"/>
        </w:rPr>
        <w:t xml:space="preserve"> </w:t>
      </w:r>
      <w:r>
        <w:t>might</w:t>
      </w:r>
      <w:r>
        <w:rPr>
          <w:spacing w:val="-4"/>
        </w:rPr>
        <w:t xml:space="preserve"> </w:t>
      </w:r>
      <w:r>
        <w:t>be</w:t>
      </w:r>
      <w:r>
        <w:rPr>
          <w:spacing w:val="-4"/>
        </w:rPr>
        <w:t xml:space="preserve"> </w:t>
      </w:r>
      <w:r>
        <w:t>helpful.</w:t>
      </w:r>
      <w:r>
        <w:rPr>
          <w:spacing w:val="-4"/>
        </w:rPr>
        <w:t xml:space="preserve"> </w:t>
      </w:r>
      <w:r>
        <w:t>First</w:t>
      </w:r>
      <w:r>
        <w:rPr>
          <w:spacing w:val="-4"/>
        </w:rPr>
        <w:t xml:space="preserve"> </w:t>
      </w:r>
      <w:r>
        <w:t>the</w:t>
      </w:r>
      <w:r>
        <w:rPr>
          <w:spacing w:val="-4"/>
        </w:rPr>
        <w:t xml:space="preserve"> </w:t>
      </w:r>
      <w:r>
        <w:t>comment:</w:t>
      </w:r>
      <w:r>
        <w:rPr>
          <w:spacing w:val="-4"/>
        </w:rPr>
        <w:t xml:space="preserve"> </w:t>
      </w:r>
      <w:r>
        <w:t>To</w:t>
      </w:r>
      <w:r>
        <w:rPr>
          <w:spacing w:val="-4"/>
        </w:rPr>
        <w:t xml:space="preserve"> </w:t>
      </w:r>
      <w:r>
        <w:t>use</w:t>
      </w:r>
      <w:r>
        <w:rPr>
          <w:spacing w:val="-4"/>
        </w:rPr>
        <w:t xml:space="preserve"> </w:t>
      </w:r>
      <w:r>
        <w:t xml:space="preserve">Nobel laureate Herbert Simon’s term, you need to “satisfice,” to select an available good alternative that has consequences you can live with, rather than focus on an unobtainable best </w:t>
      </w:r>
      <w:hyperlink r:id="rId13">
        <w:r>
          <w:t>choice.</w:t>
        </w:r>
        <w:r w:rsidR="000F753F">
          <w:rPr>
            <w:rStyle w:val="EndnoteReference"/>
          </w:rPr>
          <w:endnoteReference w:id="11"/>
        </w:r>
      </w:hyperlink>
      <w:r w:rsidR="000F753F">
        <w:t xml:space="preserve"> </w:t>
      </w:r>
      <w:r>
        <w:t xml:space="preserve"> In the current context this means learning</w:t>
      </w:r>
      <w:r>
        <w:rPr>
          <w:spacing w:val="80"/>
          <w:w w:val="150"/>
        </w:rPr>
        <w:t xml:space="preserve"> </w:t>
      </w:r>
      <w:r>
        <w:t>to settle for good enough data for your purpose. Perfect data are impossible to obtain. Near-perfect data can take</w:t>
      </w:r>
      <w:r>
        <w:rPr>
          <w:spacing w:val="40"/>
        </w:rPr>
        <w:t xml:space="preserve"> </w:t>
      </w:r>
      <w:r>
        <w:t>so long to obtain that the opportunity will pass you by or the problem will engulf you. Settle for good enough data to get the job done.</w:t>
      </w:r>
    </w:p>
    <w:p w14:paraId="2B9606C6" w14:textId="77777777" w:rsidR="001E0A19" w:rsidRDefault="00CB2DC5">
      <w:pPr>
        <w:pStyle w:val="BodyText"/>
        <w:spacing w:before="11" w:line="249" w:lineRule="auto"/>
        <w:ind w:left="439" w:right="1097" w:firstLine="360"/>
      </w:pPr>
      <w:r>
        <w:t>Now some observations: Libraries continue to gather traditional input and output data to show their potential to provide service and the actual service they provide. These are meaningful data, but the more purposeful, effective data these days are outcomes and performance measures that show what good libraries do and how well they per- form</w:t>
      </w:r>
      <w:r>
        <w:rPr>
          <w:spacing w:val="-1"/>
        </w:rPr>
        <w:t xml:space="preserve"> </w:t>
      </w:r>
      <w:r>
        <w:t>given</w:t>
      </w:r>
      <w:r>
        <w:rPr>
          <w:spacing w:val="-1"/>
        </w:rPr>
        <w:t xml:space="preserve"> </w:t>
      </w:r>
      <w:r>
        <w:t>their</w:t>
      </w:r>
      <w:r>
        <w:rPr>
          <w:spacing w:val="-1"/>
        </w:rPr>
        <w:t xml:space="preserve"> </w:t>
      </w:r>
      <w:r>
        <w:t>human</w:t>
      </w:r>
      <w:r>
        <w:rPr>
          <w:spacing w:val="-1"/>
        </w:rPr>
        <w:t xml:space="preserve"> </w:t>
      </w:r>
      <w:r>
        <w:t>and</w:t>
      </w:r>
      <w:r>
        <w:rPr>
          <w:spacing w:val="-1"/>
        </w:rPr>
        <w:t xml:space="preserve"> </w:t>
      </w:r>
      <w:r>
        <w:t>financial</w:t>
      </w:r>
      <w:r>
        <w:rPr>
          <w:spacing w:val="-1"/>
        </w:rPr>
        <w:t xml:space="preserve"> </w:t>
      </w:r>
      <w:r>
        <w:t>resources.</w:t>
      </w:r>
      <w:r>
        <w:rPr>
          <w:spacing w:val="-1"/>
        </w:rPr>
        <w:t xml:space="preserve"> </w:t>
      </w:r>
      <w:r>
        <w:t>Measures of efficiency, effectiveness, quality, usability, and what difference the libraries make are much needed—and very persuasive—in an era pressured for accountability. If you can relate to the opening metaphor of this article (Poe’s “The Pit and the Pendulum”), look to innovative outcome and performance measures. Consult the growing number of</w:t>
      </w:r>
      <w:r>
        <w:rPr>
          <w:spacing w:val="-13"/>
        </w:rPr>
        <w:t xml:space="preserve"> </w:t>
      </w:r>
      <w:r>
        <w:t>institutional</w:t>
      </w:r>
      <w:r>
        <w:rPr>
          <w:spacing w:val="-12"/>
        </w:rPr>
        <w:t xml:space="preserve"> </w:t>
      </w:r>
      <w:r>
        <w:t>portfolios</w:t>
      </w:r>
      <w:r>
        <w:rPr>
          <w:spacing w:val="-13"/>
        </w:rPr>
        <w:t xml:space="preserve"> </w:t>
      </w:r>
      <w:r>
        <w:t>and</w:t>
      </w:r>
      <w:r>
        <w:rPr>
          <w:spacing w:val="-12"/>
        </w:rPr>
        <w:t xml:space="preserve"> </w:t>
      </w:r>
      <w:r>
        <w:t>performance</w:t>
      </w:r>
      <w:r>
        <w:rPr>
          <w:spacing w:val="-13"/>
        </w:rPr>
        <w:t xml:space="preserve"> </w:t>
      </w:r>
      <w:r>
        <w:t>indicators</w:t>
      </w:r>
      <w:r>
        <w:rPr>
          <w:spacing w:val="-12"/>
        </w:rPr>
        <w:t xml:space="preserve"> </w:t>
      </w:r>
      <w:r>
        <w:t>being assembled on the Web to spark your thinking. See, for example,</w:t>
      </w:r>
      <w:r>
        <w:rPr>
          <w:spacing w:val="-11"/>
        </w:rPr>
        <w:t xml:space="preserve"> </w:t>
      </w:r>
      <w:r>
        <w:t>the</w:t>
      </w:r>
      <w:r>
        <w:rPr>
          <w:spacing w:val="-11"/>
        </w:rPr>
        <w:t xml:space="preserve"> </w:t>
      </w:r>
      <w:r>
        <w:t>fine</w:t>
      </w:r>
      <w:r>
        <w:rPr>
          <w:spacing w:val="-11"/>
        </w:rPr>
        <w:t xml:space="preserve"> </w:t>
      </w:r>
      <w:r>
        <w:t>work</w:t>
      </w:r>
      <w:r>
        <w:rPr>
          <w:spacing w:val="-11"/>
        </w:rPr>
        <w:t xml:space="preserve"> </w:t>
      </w:r>
      <w:r>
        <w:t>done</w:t>
      </w:r>
      <w:r>
        <w:rPr>
          <w:spacing w:val="-11"/>
        </w:rPr>
        <w:t xml:space="preserve"> </w:t>
      </w:r>
      <w:r>
        <w:t>by</w:t>
      </w:r>
      <w:r>
        <w:rPr>
          <w:spacing w:val="-11"/>
        </w:rPr>
        <w:t xml:space="preserve"> </w:t>
      </w:r>
      <w:r>
        <w:t>California</w:t>
      </w:r>
      <w:r>
        <w:rPr>
          <w:spacing w:val="-11"/>
        </w:rPr>
        <w:t xml:space="preserve"> </w:t>
      </w:r>
      <w:r>
        <w:t>State</w:t>
      </w:r>
      <w:r>
        <w:rPr>
          <w:spacing w:val="-11"/>
        </w:rPr>
        <w:t xml:space="preserve"> </w:t>
      </w:r>
      <w:r>
        <w:t xml:space="preserve">University at Sacramento, available at </w:t>
      </w:r>
      <w:hyperlink r:id="rId14">
        <w:r>
          <w:t>www.csus.edu/portfolio</w:t>
        </w:r>
      </w:hyperlink>
      <w:r>
        <w:t>.</w:t>
      </w:r>
    </w:p>
    <w:p w14:paraId="2B9606C7" w14:textId="77777777" w:rsidR="001E0A19" w:rsidRDefault="00CB2DC5">
      <w:pPr>
        <w:pStyle w:val="BodyText"/>
        <w:spacing w:before="13" w:line="249" w:lineRule="auto"/>
        <w:ind w:left="439" w:right="1097" w:firstLine="360"/>
      </w:pPr>
      <w:r>
        <w:t>Constraints are elements of the rhetorical situation that can be manipulated to effect the change, choice, or action you want. They fall into several categories. The</w:t>
      </w:r>
      <w:r>
        <w:rPr>
          <w:spacing w:val="40"/>
        </w:rPr>
        <w:t xml:space="preserve"> </w:t>
      </w:r>
      <w:r>
        <w:t>first group of constraints derives from the resources avail- able to conduct and apply the results of the study. What personnel are available to develop the instrument, analyze the results, and implement the recommendations? What skills</w:t>
      </w:r>
      <w:r>
        <w:rPr>
          <w:spacing w:val="-8"/>
        </w:rPr>
        <w:t xml:space="preserve"> </w:t>
      </w:r>
      <w:r>
        <w:t>do</w:t>
      </w:r>
      <w:r>
        <w:rPr>
          <w:spacing w:val="-8"/>
        </w:rPr>
        <w:t xml:space="preserve"> </w:t>
      </w:r>
      <w:r>
        <w:t>they</w:t>
      </w:r>
      <w:r>
        <w:rPr>
          <w:spacing w:val="-8"/>
        </w:rPr>
        <w:t xml:space="preserve"> </w:t>
      </w:r>
      <w:r>
        <w:t>have?</w:t>
      </w:r>
      <w:r>
        <w:rPr>
          <w:spacing w:val="-8"/>
        </w:rPr>
        <w:t xml:space="preserve"> </w:t>
      </w:r>
      <w:r>
        <w:t>For</w:t>
      </w:r>
      <w:r>
        <w:rPr>
          <w:spacing w:val="-8"/>
        </w:rPr>
        <w:t xml:space="preserve"> </w:t>
      </w:r>
      <w:r>
        <w:t>example,</w:t>
      </w:r>
      <w:r>
        <w:rPr>
          <w:spacing w:val="-8"/>
        </w:rPr>
        <w:t xml:space="preserve"> </w:t>
      </w:r>
      <w:r>
        <w:t>can</w:t>
      </w:r>
      <w:r>
        <w:rPr>
          <w:spacing w:val="-8"/>
        </w:rPr>
        <w:t xml:space="preserve"> </w:t>
      </w:r>
      <w:r>
        <w:t>they</w:t>
      </w:r>
      <w:r>
        <w:rPr>
          <w:spacing w:val="-8"/>
        </w:rPr>
        <w:t xml:space="preserve"> </w:t>
      </w:r>
      <w:r>
        <w:t>design</w:t>
      </w:r>
      <w:r>
        <w:rPr>
          <w:spacing w:val="-8"/>
        </w:rPr>
        <w:t xml:space="preserve"> </w:t>
      </w:r>
      <w:r>
        <w:t>a</w:t>
      </w:r>
      <w:r>
        <w:rPr>
          <w:spacing w:val="-8"/>
        </w:rPr>
        <w:t xml:space="preserve"> </w:t>
      </w:r>
      <w:r>
        <w:t xml:space="preserve">quality </w:t>
      </w:r>
      <w:r>
        <w:rPr>
          <w:w w:val="95"/>
        </w:rPr>
        <w:t xml:space="preserve">survey? Can they effectively facilitate focus groups or </w:t>
      </w:r>
      <w:proofErr w:type="spellStart"/>
      <w:r>
        <w:rPr>
          <w:w w:val="95"/>
        </w:rPr>
        <w:t>moni</w:t>
      </w:r>
      <w:proofErr w:type="spellEnd"/>
      <w:r>
        <w:rPr>
          <w:w w:val="95"/>
        </w:rPr>
        <w:t xml:space="preserve">- </w:t>
      </w:r>
      <w:r>
        <w:t>tor think-aloud protocols? How much time do you have to accomplish</w:t>
      </w:r>
      <w:r>
        <w:rPr>
          <w:spacing w:val="-12"/>
        </w:rPr>
        <w:t xml:space="preserve"> </w:t>
      </w:r>
      <w:r>
        <w:t>the</w:t>
      </w:r>
      <w:r>
        <w:rPr>
          <w:spacing w:val="-12"/>
        </w:rPr>
        <w:t xml:space="preserve"> </w:t>
      </w:r>
      <w:r>
        <w:t>work?</w:t>
      </w:r>
      <w:r>
        <w:rPr>
          <w:spacing w:val="-12"/>
        </w:rPr>
        <w:t xml:space="preserve"> </w:t>
      </w:r>
      <w:r>
        <w:t>How</w:t>
      </w:r>
      <w:r>
        <w:rPr>
          <w:spacing w:val="-12"/>
        </w:rPr>
        <w:t xml:space="preserve"> </w:t>
      </w:r>
      <w:r>
        <w:t>much</w:t>
      </w:r>
      <w:r>
        <w:rPr>
          <w:spacing w:val="-12"/>
        </w:rPr>
        <w:t xml:space="preserve"> </w:t>
      </w:r>
      <w:r>
        <w:t>money</w:t>
      </w:r>
      <w:r>
        <w:rPr>
          <w:spacing w:val="-12"/>
        </w:rPr>
        <w:t xml:space="preserve"> </w:t>
      </w:r>
      <w:r>
        <w:t>do</w:t>
      </w:r>
      <w:r>
        <w:rPr>
          <w:spacing w:val="-12"/>
        </w:rPr>
        <w:t xml:space="preserve"> </w:t>
      </w:r>
      <w:r>
        <w:t>you</w:t>
      </w:r>
      <w:r>
        <w:rPr>
          <w:spacing w:val="-12"/>
        </w:rPr>
        <w:t xml:space="preserve"> </w:t>
      </w:r>
      <w:r>
        <w:t>have</w:t>
      </w:r>
      <w:r>
        <w:rPr>
          <w:spacing w:val="-12"/>
        </w:rPr>
        <w:t xml:space="preserve"> </w:t>
      </w:r>
      <w:r>
        <w:t>to</w:t>
      </w:r>
      <w:r>
        <w:rPr>
          <w:spacing w:val="-12"/>
        </w:rPr>
        <w:t xml:space="preserve"> </w:t>
      </w:r>
      <w:r>
        <w:t>do the study? Can you hire someone to transcribe the results of</w:t>
      </w:r>
      <w:r>
        <w:rPr>
          <w:spacing w:val="-1"/>
        </w:rPr>
        <w:t xml:space="preserve"> </w:t>
      </w:r>
      <w:r>
        <w:t>interviews</w:t>
      </w:r>
      <w:r>
        <w:rPr>
          <w:spacing w:val="-1"/>
        </w:rPr>
        <w:t xml:space="preserve"> </w:t>
      </w:r>
      <w:r>
        <w:t>or</w:t>
      </w:r>
      <w:r>
        <w:rPr>
          <w:spacing w:val="-1"/>
        </w:rPr>
        <w:t xml:space="preserve"> </w:t>
      </w:r>
      <w:r>
        <w:t>focus</w:t>
      </w:r>
      <w:r>
        <w:rPr>
          <w:spacing w:val="-1"/>
        </w:rPr>
        <w:t xml:space="preserve"> </w:t>
      </w:r>
      <w:r>
        <w:t>groups?</w:t>
      </w:r>
      <w:r>
        <w:rPr>
          <w:spacing w:val="-1"/>
        </w:rPr>
        <w:t xml:space="preserve"> </w:t>
      </w:r>
      <w:r>
        <w:t>Can</w:t>
      </w:r>
      <w:r>
        <w:rPr>
          <w:spacing w:val="-1"/>
        </w:rPr>
        <w:t xml:space="preserve"> </w:t>
      </w:r>
      <w:r>
        <w:t>you</w:t>
      </w:r>
      <w:r>
        <w:rPr>
          <w:spacing w:val="-1"/>
        </w:rPr>
        <w:t xml:space="preserve"> </w:t>
      </w:r>
      <w:r>
        <w:t>purchase</w:t>
      </w:r>
      <w:r>
        <w:rPr>
          <w:spacing w:val="-1"/>
        </w:rPr>
        <w:t xml:space="preserve"> </w:t>
      </w:r>
      <w:r>
        <w:t xml:space="preserve">software to facilitate content analysis? Can you afford to do a mass mailing of a survey? Can you provide training if needed? Are the people who will implement the recommendations </w:t>
      </w:r>
      <w:r>
        <w:rPr>
          <w:spacing w:val="-2"/>
        </w:rPr>
        <w:t>(if</w:t>
      </w:r>
      <w:r>
        <w:rPr>
          <w:spacing w:val="-6"/>
        </w:rPr>
        <w:t xml:space="preserve"> </w:t>
      </w:r>
      <w:r>
        <w:rPr>
          <w:spacing w:val="-2"/>
        </w:rPr>
        <w:t>approved)</w:t>
      </w:r>
      <w:r>
        <w:rPr>
          <w:spacing w:val="-6"/>
        </w:rPr>
        <w:t xml:space="preserve"> </w:t>
      </w:r>
      <w:r>
        <w:rPr>
          <w:spacing w:val="-2"/>
        </w:rPr>
        <w:t>on</w:t>
      </w:r>
      <w:r>
        <w:rPr>
          <w:spacing w:val="-6"/>
        </w:rPr>
        <w:t xml:space="preserve"> </w:t>
      </w:r>
      <w:r>
        <w:rPr>
          <w:spacing w:val="-2"/>
        </w:rPr>
        <w:t>board?</w:t>
      </w:r>
      <w:r>
        <w:rPr>
          <w:spacing w:val="-6"/>
        </w:rPr>
        <w:t xml:space="preserve"> </w:t>
      </w:r>
      <w:r>
        <w:rPr>
          <w:spacing w:val="-2"/>
        </w:rPr>
        <w:t>The</w:t>
      </w:r>
      <w:r>
        <w:rPr>
          <w:spacing w:val="-6"/>
        </w:rPr>
        <w:t xml:space="preserve"> </w:t>
      </w:r>
      <w:r>
        <w:rPr>
          <w:spacing w:val="-2"/>
        </w:rPr>
        <w:t>time,</w:t>
      </w:r>
      <w:r>
        <w:rPr>
          <w:spacing w:val="-6"/>
        </w:rPr>
        <w:t xml:space="preserve"> </w:t>
      </w:r>
      <w:r>
        <w:rPr>
          <w:spacing w:val="-2"/>
        </w:rPr>
        <w:t>money,</w:t>
      </w:r>
      <w:r>
        <w:rPr>
          <w:spacing w:val="-6"/>
        </w:rPr>
        <w:t xml:space="preserve"> </w:t>
      </w:r>
      <w:r>
        <w:rPr>
          <w:spacing w:val="-2"/>
        </w:rPr>
        <w:t>people,</w:t>
      </w:r>
      <w:r>
        <w:rPr>
          <w:spacing w:val="-6"/>
        </w:rPr>
        <w:t xml:space="preserve"> </w:t>
      </w:r>
      <w:r>
        <w:rPr>
          <w:spacing w:val="-2"/>
        </w:rPr>
        <w:t>and</w:t>
      </w:r>
      <w:r>
        <w:rPr>
          <w:spacing w:val="-6"/>
        </w:rPr>
        <w:t xml:space="preserve"> </w:t>
      </w:r>
      <w:r>
        <w:rPr>
          <w:spacing w:val="-2"/>
        </w:rPr>
        <w:t xml:space="preserve">skills </w:t>
      </w:r>
      <w:r>
        <w:t xml:space="preserve">you </w:t>
      </w:r>
      <w:proofErr w:type="gramStart"/>
      <w:r>
        <w:t>have to</w:t>
      </w:r>
      <w:proofErr w:type="gramEnd"/>
      <w:r>
        <w:t xml:space="preserve"> devote to the study constrain your research and</w:t>
      </w:r>
      <w:r>
        <w:rPr>
          <w:spacing w:val="-13"/>
        </w:rPr>
        <w:t xml:space="preserve"> </w:t>
      </w:r>
      <w:r>
        <w:t>sampling</w:t>
      </w:r>
      <w:r>
        <w:rPr>
          <w:spacing w:val="-12"/>
        </w:rPr>
        <w:t xml:space="preserve"> </w:t>
      </w:r>
      <w:r>
        <w:t>methods.</w:t>
      </w:r>
      <w:r>
        <w:rPr>
          <w:spacing w:val="-13"/>
        </w:rPr>
        <w:t xml:space="preserve"> </w:t>
      </w:r>
      <w:r>
        <w:t>Similarly,</w:t>
      </w:r>
      <w:r>
        <w:rPr>
          <w:spacing w:val="-12"/>
        </w:rPr>
        <w:t xml:space="preserve"> </w:t>
      </w:r>
      <w:r>
        <w:t>the</w:t>
      </w:r>
      <w:r>
        <w:rPr>
          <w:spacing w:val="-13"/>
        </w:rPr>
        <w:t xml:space="preserve"> </w:t>
      </w:r>
      <w:r>
        <w:t>resources</w:t>
      </w:r>
      <w:r>
        <w:rPr>
          <w:spacing w:val="-12"/>
        </w:rPr>
        <w:t xml:space="preserve"> </w:t>
      </w:r>
      <w:r>
        <w:t>you</w:t>
      </w:r>
      <w:r>
        <w:rPr>
          <w:spacing w:val="-13"/>
        </w:rPr>
        <w:t xml:space="preserve"> </w:t>
      </w:r>
      <w:proofErr w:type="gramStart"/>
      <w:r>
        <w:t>have</w:t>
      </w:r>
      <w:r>
        <w:rPr>
          <w:spacing w:val="-12"/>
        </w:rPr>
        <w:t xml:space="preserve"> </w:t>
      </w:r>
      <w:r>
        <w:t>to</w:t>
      </w:r>
      <w:proofErr w:type="gramEnd"/>
      <w:r>
        <w:t xml:space="preserve"> implement</w:t>
      </w:r>
      <w:r>
        <w:rPr>
          <w:spacing w:val="-3"/>
        </w:rPr>
        <w:t xml:space="preserve"> </w:t>
      </w:r>
      <w:r>
        <w:t>the</w:t>
      </w:r>
      <w:r>
        <w:rPr>
          <w:spacing w:val="-3"/>
        </w:rPr>
        <w:t xml:space="preserve"> </w:t>
      </w:r>
      <w:r>
        <w:t>recommendations</w:t>
      </w:r>
      <w:r>
        <w:rPr>
          <w:spacing w:val="-3"/>
        </w:rPr>
        <w:t xml:space="preserve"> </w:t>
      </w:r>
      <w:r>
        <w:t>are</w:t>
      </w:r>
      <w:r>
        <w:rPr>
          <w:spacing w:val="-3"/>
        </w:rPr>
        <w:t xml:space="preserve"> </w:t>
      </w:r>
      <w:r>
        <w:t>critical</w:t>
      </w:r>
      <w:r>
        <w:rPr>
          <w:spacing w:val="-3"/>
        </w:rPr>
        <w:t xml:space="preserve"> </w:t>
      </w:r>
      <w:r>
        <w:t>to</w:t>
      </w:r>
      <w:r>
        <w:rPr>
          <w:spacing w:val="-3"/>
        </w:rPr>
        <w:t xml:space="preserve"> </w:t>
      </w:r>
      <w:r>
        <w:t>the</w:t>
      </w:r>
      <w:r>
        <w:rPr>
          <w:spacing w:val="-3"/>
        </w:rPr>
        <w:t xml:space="preserve"> </w:t>
      </w:r>
      <w:r>
        <w:t>success of the project. Your allocation of resources appropriate to the task signals to library employees how committed you are</w:t>
      </w:r>
      <w:r>
        <w:rPr>
          <w:spacing w:val="7"/>
        </w:rPr>
        <w:t xml:space="preserve"> </w:t>
      </w:r>
      <w:r>
        <w:t>to</w:t>
      </w:r>
      <w:r>
        <w:rPr>
          <w:spacing w:val="7"/>
        </w:rPr>
        <w:t xml:space="preserve"> </w:t>
      </w:r>
      <w:r>
        <w:t>the</w:t>
      </w:r>
      <w:r>
        <w:rPr>
          <w:spacing w:val="7"/>
        </w:rPr>
        <w:t xml:space="preserve"> </w:t>
      </w:r>
      <w:r>
        <w:t>work.</w:t>
      </w:r>
      <w:r>
        <w:rPr>
          <w:spacing w:val="7"/>
        </w:rPr>
        <w:t xml:space="preserve"> </w:t>
      </w:r>
      <w:r>
        <w:t>Their</w:t>
      </w:r>
      <w:r>
        <w:rPr>
          <w:spacing w:val="8"/>
        </w:rPr>
        <w:t xml:space="preserve"> </w:t>
      </w:r>
      <w:r>
        <w:t>perception</w:t>
      </w:r>
      <w:r>
        <w:rPr>
          <w:spacing w:val="7"/>
        </w:rPr>
        <w:t xml:space="preserve"> </w:t>
      </w:r>
      <w:r>
        <w:t>of</w:t>
      </w:r>
      <w:r>
        <w:rPr>
          <w:spacing w:val="7"/>
        </w:rPr>
        <w:t xml:space="preserve"> </w:t>
      </w:r>
      <w:r>
        <w:t>your</w:t>
      </w:r>
      <w:r>
        <w:rPr>
          <w:spacing w:val="7"/>
        </w:rPr>
        <w:t xml:space="preserve"> </w:t>
      </w:r>
      <w:r>
        <w:t>level</w:t>
      </w:r>
      <w:r>
        <w:rPr>
          <w:spacing w:val="7"/>
        </w:rPr>
        <w:t xml:space="preserve"> </w:t>
      </w:r>
      <w:r>
        <w:t>of</w:t>
      </w:r>
      <w:r>
        <w:rPr>
          <w:spacing w:val="8"/>
        </w:rPr>
        <w:t xml:space="preserve"> </w:t>
      </w:r>
      <w:r>
        <w:rPr>
          <w:spacing w:val="-2"/>
          <w:w w:val="95"/>
        </w:rPr>
        <w:t>commit-</w:t>
      </w:r>
    </w:p>
    <w:p w14:paraId="2B9606C8" w14:textId="77777777" w:rsidR="001E0A19" w:rsidRDefault="001E0A19">
      <w:pPr>
        <w:spacing w:line="249" w:lineRule="auto"/>
        <w:sectPr w:rsidR="001E0A19">
          <w:endnotePr>
            <w:numFmt w:val="decimal"/>
          </w:endnotePr>
          <w:pgSz w:w="12060" w:h="15660"/>
          <w:pgMar w:top="1000" w:right="0" w:bottom="620" w:left="0" w:header="0" w:footer="432" w:gutter="0"/>
          <w:cols w:num="2" w:space="720" w:equalWidth="0">
            <w:col w:w="5791" w:space="40"/>
            <w:col w:w="6229"/>
          </w:cols>
        </w:sectPr>
      </w:pPr>
    </w:p>
    <w:p w14:paraId="2B9606C9" w14:textId="77777777" w:rsidR="001E0A19" w:rsidRDefault="00CB2DC5">
      <w:pPr>
        <w:pStyle w:val="BodyText"/>
        <w:spacing w:before="74" w:line="249" w:lineRule="auto"/>
        <w:ind w:left="1100"/>
      </w:pPr>
      <w:proofErr w:type="spellStart"/>
      <w:r>
        <w:lastRenderedPageBreak/>
        <w:t>ment</w:t>
      </w:r>
      <w:proofErr w:type="spellEnd"/>
      <w:r>
        <w:rPr>
          <w:spacing w:val="-8"/>
        </w:rPr>
        <w:t xml:space="preserve"> </w:t>
      </w:r>
      <w:r>
        <w:t>adds</w:t>
      </w:r>
      <w:r>
        <w:rPr>
          <w:spacing w:val="-8"/>
        </w:rPr>
        <w:t xml:space="preserve"> </w:t>
      </w:r>
      <w:r>
        <w:t>to</w:t>
      </w:r>
      <w:r>
        <w:rPr>
          <w:spacing w:val="-8"/>
        </w:rPr>
        <w:t xml:space="preserve"> </w:t>
      </w:r>
      <w:r>
        <w:t>or</w:t>
      </w:r>
      <w:r>
        <w:rPr>
          <w:spacing w:val="-8"/>
        </w:rPr>
        <w:t xml:space="preserve"> </w:t>
      </w:r>
      <w:r>
        <w:t>detracts</w:t>
      </w:r>
      <w:r>
        <w:rPr>
          <w:spacing w:val="-8"/>
        </w:rPr>
        <w:t xml:space="preserve"> </w:t>
      </w:r>
      <w:r>
        <w:t>from</w:t>
      </w:r>
      <w:r>
        <w:rPr>
          <w:spacing w:val="-8"/>
        </w:rPr>
        <w:t xml:space="preserve"> </w:t>
      </w:r>
      <w:r>
        <w:t>your</w:t>
      </w:r>
      <w:r>
        <w:rPr>
          <w:spacing w:val="-8"/>
        </w:rPr>
        <w:t xml:space="preserve"> </w:t>
      </w:r>
      <w:r>
        <w:t>credibility</w:t>
      </w:r>
      <w:r>
        <w:rPr>
          <w:spacing w:val="-8"/>
        </w:rPr>
        <w:t xml:space="preserve"> </w:t>
      </w:r>
      <w:r>
        <w:t>and</w:t>
      </w:r>
      <w:r>
        <w:rPr>
          <w:spacing w:val="-8"/>
        </w:rPr>
        <w:t xml:space="preserve"> </w:t>
      </w:r>
      <w:r>
        <w:t>provides or impedes incentive and motivation.</w:t>
      </w:r>
    </w:p>
    <w:p w14:paraId="2B9606CA" w14:textId="77777777" w:rsidR="001E0A19" w:rsidRDefault="00CB2DC5">
      <w:pPr>
        <w:pStyle w:val="BodyText"/>
        <w:spacing w:before="2" w:line="249" w:lineRule="auto"/>
        <w:ind w:left="1100" w:firstLine="360"/>
      </w:pPr>
      <w:r>
        <w:t>The</w:t>
      </w:r>
      <w:r>
        <w:rPr>
          <w:spacing w:val="-3"/>
        </w:rPr>
        <w:t xml:space="preserve"> </w:t>
      </w:r>
      <w:r>
        <w:t>second</w:t>
      </w:r>
      <w:r>
        <w:rPr>
          <w:spacing w:val="-3"/>
        </w:rPr>
        <w:t xml:space="preserve"> </w:t>
      </w:r>
      <w:r>
        <w:t>group</w:t>
      </w:r>
      <w:r>
        <w:rPr>
          <w:spacing w:val="-3"/>
        </w:rPr>
        <w:t xml:space="preserve"> </w:t>
      </w:r>
      <w:r>
        <w:t>of</w:t>
      </w:r>
      <w:r>
        <w:rPr>
          <w:spacing w:val="-3"/>
        </w:rPr>
        <w:t xml:space="preserve"> </w:t>
      </w:r>
      <w:r>
        <w:t>constraints</w:t>
      </w:r>
      <w:r>
        <w:rPr>
          <w:spacing w:val="-3"/>
        </w:rPr>
        <w:t xml:space="preserve"> </w:t>
      </w:r>
      <w:r>
        <w:t>that</w:t>
      </w:r>
      <w:r>
        <w:rPr>
          <w:spacing w:val="-3"/>
        </w:rPr>
        <w:t xml:space="preserve"> </w:t>
      </w:r>
      <w:r>
        <w:t>you</w:t>
      </w:r>
      <w:r>
        <w:rPr>
          <w:spacing w:val="-3"/>
        </w:rPr>
        <w:t xml:space="preserve"> </w:t>
      </w:r>
      <w:r>
        <w:t>can</w:t>
      </w:r>
      <w:r>
        <w:rPr>
          <w:spacing w:val="-3"/>
        </w:rPr>
        <w:t xml:space="preserve"> </w:t>
      </w:r>
      <w:proofErr w:type="spellStart"/>
      <w:r>
        <w:t>manipu</w:t>
      </w:r>
      <w:proofErr w:type="spellEnd"/>
      <w:r>
        <w:t>- late</w:t>
      </w:r>
      <w:r>
        <w:rPr>
          <w:spacing w:val="-11"/>
        </w:rPr>
        <w:t xml:space="preserve"> </w:t>
      </w:r>
      <w:r>
        <w:t>for</w:t>
      </w:r>
      <w:r>
        <w:rPr>
          <w:spacing w:val="-11"/>
        </w:rPr>
        <w:t xml:space="preserve"> </w:t>
      </w:r>
      <w:r>
        <w:t>your</w:t>
      </w:r>
      <w:r>
        <w:rPr>
          <w:spacing w:val="-11"/>
        </w:rPr>
        <w:t xml:space="preserve"> </w:t>
      </w:r>
      <w:r>
        <w:t>purposes</w:t>
      </w:r>
      <w:r>
        <w:rPr>
          <w:spacing w:val="-11"/>
        </w:rPr>
        <w:t xml:space="preserve"> </w:t>
      </w:r>
      <w:r>
        <w:t>derives</w:t>
      </w:r>
      <w:r>
        <w:rPr>
          <w:spacing w:val="-11"/>
        </w:rPr>
        <w:t xml:space="preserve"> </w:t>
      </w:r>
      <w:r>
        <w:t>from</w:t>
      </w:r>
      <w:r>
        <w:rPr>
          <w:spacing w:val="-11"/>
        </w:rPr>
        <w:t xml:space="preserve"> </w:t>
      </w:r>
      <w:r>
        <w:t>the</w:t>
      </w:r>
      <w:r>
        <w:rPr>
          <w:spacing w:val="-11"/>
        </w:rPr>
        <w:t xml:space="preserve"> </w:t>
      </w:r>
      <w:r>
        <w:t>rhetorical</w:t>
      </w:r>
      <w:r>
        <w:rPr>
          <w:spacing w:val="-11"/>
        </w:rPr>
        <w:t xml:space="preserve"> </w:t>
      </w:r>
      <w:r>
        <w:t>audience. What</w:t>
      </w:r>
      <w:r>
        <w:rPr>
          <w:spacing w:val="-11"/>
        </w:rPr>
        <w:t xml:space="preserve"> </w:t>
      </w:r>
      <w:r>
        <w:t>is</w:t>
      </w:r>
      <w:r>
        <w:rPr>
          <w:spacing w:val="-11"/>
        </w:rPr>
        <w:t xml:space="preserve"> </w:t>
      </w:r>
      <w:r>
        <w:t>their</w:t>
      </w:r>
      <w:r>
        <w:rPr>
          <w:spacing w:val="-11"/>
        </w:rPr>
        <w:t xml:space="preserve"> </w:t>
      </w:r>
      <w:r>
        <w:t>culture?</w:t>
      </w:r>
      <w:r>
        <w:rPr>
          <w:spacing w:val="-11"/>
        </w:rPr>
        <w:t xml:space="preserve"> </w:t>
      </w:r>
      <w:r>
        <w:t>What</w:t>
      </w:r>
      <w:r>
        <w:rPr>
          <w:spacing w:val="-11"/>
        </w:rPr>
        <w:t xml:space="preserve"> </w:t>
      </w:r>
      <w:r>
        <w:t>do</w:t>
      </w:r>
      <w:r>
        <w:rPr>
          <w:spacing w:val="-11"/>
        </w:rPr>
        <w:t xml:space="preserve"> </w:t>
      </w:r>
      <w:r>
        <w:t>they</w:t>
      </w:r>
      <w:r>
        <w:rPr>
          <w:spacing w:val="-11"/>
        </w:rPr>
        <w:t xml:space="preserve"> </w:t>
      </w:r>
      <w:r>
        <w:t>believe</w:t>
      </w:r>
      <w:r>
        <w:rPr>
          <w:spacing w:val="-11"/>
        </w:rPr>
        <w:t xml:space="preserve"> </w:t>
      </w:r>
      <w:r>
        <w:t>about</w:t>
      </w:r>
      <w:r>
        <w:rPr>
          <w:spacing w:val="-11"/>
        </w:rPr>
        <w:t xml:space="preserve"> </w:t>
      </w:r>
      <w:r>
        <w:t>the</w:t>
      </w:r>
      <w:r>
        <w:rPr>
          <w:spacing w:val="-11"/>
        </w:rPr>
        <w:t xml:space="preserve"> </w:t>
      </w:r>
      <w:r>
        <w:t xml:space="preserve">prob- </w:t>
      </w:r>
      <w:proofErr w:type="spellStart"/>
      <w:r>
        <w:t>lem</w:t>
      </w:r>
      <w:proofErr w:type="spellEnd"/>
      <w:r>
        <w:rPr>
          <w:spacing w:val="-4"/>
        </w:rPr>
        <w:t xml:space="preserve"> </w:t>
      </w:r>
      <w:r>
        <w:t>or</w:t>
      </w:r>
      <w:r>
        <w:rPr>
          <w:spacing w:val="-4"/>
        </w:rPr>
        <w:t xml:space="preserve"> </w:t>
      </w:r>
      <w:r>
        <w:t>opportunity</w:t>
      </w:r>
      <w:r>
        <w:rPr>
          <w:spacing w:val="-4"/>
        </w:rPr>
        <w:t xml:space="preserve"> </w:t>
      </w:r>
      <w:r>
        <w:t>at</w:t>
      </w:r>
      <w:r>
        <w:rPr>
          <w:spacing w:val="-4"/>
        </w:rPr>
        <w:t xml:space="preserve"> </w:t>
      </w:r>
      <w:r>
        <w:t>hand?</w:t>
      </w:r>
      <w:r>
        <w:rPr>
          <w:spacing w:val="-4"/>
        </w:rPr>
        <w:t xml:space="preserve"> </w:t>
      </w:r>
      <w:r>
        <w:t>How</w:t>
      </w:r>
      <w:r>
        <w:rPr>
          <w:spacing w:val="-4"/>
        </w:rPr>
        <w:t xml:space="preserve"> </w:t>
      </w:r>
      <w:r>
        <w:t>do</w:t>
      </w:r>
      <w:r>
        <w:rPr>
          <w:spacing w:val="-4"/>
        </w:rPr>
        <w:t xml:space="preserve"> </w:t>
      </w:r>
      <w:r>
        <w:t>they</w:t>
      </w:r>
      <w:r>
        <w:rPr>
          <w:spacing w:val="-4"/>
        </w:rPr>
        <w:t xml:space="preserve"> </w:t>
      </w:r>
      <w:r>
        <w:t>behave</w:t>
      </w:r>
      <w:r>
        <w:rPr>
          <w:spacing w:val="-4"/>
        </w:rPr>
        <w:t xml:space="preserve"> </w:t>
      </w:r>
      <w:proofErr w:type="gramStart"/>
      <w:r>
        <w:t>in</w:t>
      </w:r>
      <w:r>
        <w:rPr>
          <w:spacing w:val="-4"/>
        </w:rPr>
        <w:t xml:space="preserve"> </w:t>
      </w:r>
      <w:r>
        <w:t>regard to</w:t>
      </w:r>
      <w:proofErr w:type="gramEnd"/>
      <w:r>
        <w:t xml:space="preserve"> the topic or issue? What assumptions drive their beliefs and</w:t>
      </w:r>
      <w:r>
        <w:rPr>
          <w:spacing w:val="-11"/>
        </w:rPr>
        <w:t xml:space="preserve"> </w:t>
      </w:r>
      <w:r>
        <w:t>behaviors?</w:t>
      </w:r>
      <w:r>
        <w:rPr>
          <w:spacing w:val="-11"/>
        </w:rPr>
        <w:t xml:space="preserve"> </w:t>
      </w:r>
      <w:r>
        <w:t>What</w:t>
      </w:r>
      <w:r>
        <w:rPr>
          <w:spacing w:val="-11"/>
        </w:rPr>
        <w:t xml:space="preserve"> </w:t>
      </w:r>
      <w:r>
        <w:t>triggers</w:t>
      </w:r>
      <w:r>
        <w:rPr>
          <w:spacing w:val="-11"/>
        </w:rPr>
        <w:t xml:space="preserve"> </w:t>
      </w:r>
      <w:r>
        <w:t>their</w:t>
      </w:r>
      <w:r>
        <w:rPr>
          <w:spacing w:val="-11"/>
        </w:rPr>
        <w:t xml:space="preserve"> </w:t>
      </w:r>
      <w:r>
        <w:t>sense</w:t>
      </w:r>
      <w:r>
        <w:rPr>
          <w:spacing w:val="-11"/>
        </w:rPr>
        <w:t xml:space="preserve"> </w:t>
      </w:r>
      <w:r>
        <w:t>of</w:t>
      </w:r>
      <w:r>
        <w:rPr>
          <w:spacing w:val="-11"/>
        </w:rPr>
        <w:t xml:space="preserve"> </w:t>
      </w:r>
      <w:r>
        <w:t>urgency?</w:t>
      </w:r>
      <w:r>
        <w:rPr>
          <w:spacing w:val="-11"/>
        </w:rPr>
        <w:t xml:space="preserve"> </w:t>
      </w:r>
      <w:r>
        <w:t>What moves</w:t>
      </w:r>
      <w:r>
        <w:rPr>
          <w:spacing w:val="-11"/>
        </w:rPr>
        <w:t xml:space="preserve"> </w:t>
      </w:r>
      <w:r>
        <w:t>or</w:t>
      </w:r>
      <w:r>
        <w:rPr>
          <w:spacing w:val="-11"/>
        </w:rPr>
        <w:t xml:space="preserve"> </w:t>
      </w:r>
      <w:r>
        <w:t>motivates</w:t>
      </w:r>
      <w:r>
        <w:rPr>
          <w:spacing w:val="-11"/>
        </w:rPr>
        <w:t xml:space="preserve"> </w:t>
      </w:r>
      <w:r>
        <w:t>them?</w:t>
      </w:r>
      <w:r>
        <w:rPr>
          <w:spacing w:val="-11"/>
        </w:rPr>
        <w:t xml:space="preserve"> </w:t>
      </w:r>
      <w:r>
        <w:t>What</w:t>
      </w:r>
      <w:r>
        <w:rPr>
          <w:spacing w:val="-11"/>
        </w:rPr>
        <w:t xml:space="preserve"> </w:t>
      </w:r>
      <w:r>
        <w:t>are</w:t>
      </w:r>
      <w:r>
        <w:rPr>
          <w:spacing w:val="-11"/>
        </w:rPr>
        <w:t xml:space="preserve"> </w:t>
      </w:r>
      <w:r>
        <w:t>their</w:t>
      </w:r>
      <w:r>
        <w:rPr>
          <w:spacing w:val="-11"/>
        </w:rPr>
        <w:t xml:space="preserve"> </w:t>
      </w:r>
      <w:r>
        <w:t>priorities,</w:t>
      </w:r>
      <w:r>
        <w:rPr>
          <w:spacing w:val="-11"/>
        </w:rPr>
        <w:t xml:space="preserve"> </w:t>
      </w:r>
      <w:r>
        <w:t>values, and</w:t>
      </w:r>
      <w:r>
        <w:rPr>
          <w:spacing w:val="-6"/>
        </w:rPr>
        <w:t xml:space="preserve"> </w:t>
      </w:r>
      <w:r>
        <w:t>interests?</w:t>
      </w:r>
      <w:r>
        <w:rPr>
          <w:spacing w:val="-6"/>
        </w:rPr>
        <w:t xml:space="preserve"> </w:t>
      </w:r>
      <w:r>
        <w:t>What</w:t>
      </w:r>
      <w:r>
        <w:rPr>
          <w:spacing w:val="-6"/>
        </w:rPr>
        <w:t xml:space="preserve"> </w:t>
      </w:r>
      <w:r>
        <w:t>do</w:t>
      </w:r>
      <w:r>
        <w:rPr>
          <w:spacing w:val="-6"/>
        </w:rPr>
        <w:t xml:space="preserve"> </w:t>
      </w:r>
      <w:r>
        <w:t>they</w:t>
      </w:r>
      <w:r>
        <w:rPr>
          <w:spacing w:val="-6"/>
        </w:rPr>
        <w:t xml:space="preserve"> </w:t>
      </w:r>
      <w:r>
        <w:t>dislike</w:t>
      </w:r>
      <w:r>
        <w:rPr>
          <w:spacing w:val="-6"/>
        </w:rPr>
        <w:t xml:space="preserve"> </w:t>
      </w:r>
      <w:r>
        <w:t>or</w:t>
      </w:r>
      <w:r>
        <w:rPr>
          <w:spacing w:val="-6"/>
        </w:rPr>
        <w:t xml:space="preserve"> </w:t>
      </w:r>
      <w:r>
        <w:t>resist?</w:t>
      </w:r>
      <w:r>
        <w:rPr>
          <w:spacing w:val="-6"/>
        </w:rPr>
        <w:t xml:space="preserve"> </w:t>
      </w:r>
      <w:r>
        <w:t>What</w:t>
      </w:r>
      <w:r>
        <w:rPr>
          <w:spacing w:val="-6"/>
        </w:rPr>
        <w:t xml:space="preserve"> </w:t>
      </w:r>
      <w:r>
        <w:t>do</w:t>
      </w:r>
      <w:r>
        <w:rPr>
          <w:spacing w:val="-6"/>
        </w:rPr>
        <w:t xml:space="preserve"> </w:t>
      </w:r>
      <w:r>
        <w:t>they know or think they know that’s relevant, influential, or applicable to the problem or opportunity you face? What do they need to know or care about to work effectively with you? Whom do they have to please and what are</w:t>
      </w:r>
      <w:r>
        <w:rPr>
          <w:spacing w:val="40"/>
        </w:rPr>
        <w:t xml:space="preserve"> </w:t>
      </w:r>
      <w:r>
        <w:t>their priorities and concerns? Answers to these questions will help you decide both what data to gather and how ultimately</w:t>
      </w:r>
      <w:r>
        <w:rPr>
          <w:spacing w:val="-4"/>
        </w:rPr>
        <w:t xml:space="preserve"> </w:t>
      </w:r>
      <w:r>
        <w:t>to</w:t>
      </w:r>
      <w:r>
        <w:rPr>
          <w:spacing w:val="-4"/>
        </w:rPr>
        <w:t xml:space="preserve"> </w:t>
      </w:r>
      <w:r>
        <w:t>present</w:t>
      </w:r>
      <w:r>
        <w:rPr>
          <w:spacing w:val="-4"/>
        </w:rPr>
        <w:t xml:space="preserve"> </w:t>
      </w:r>
      <w:r>
        <w:t>your</w:t>
      </w:r>
      <w:r>
        <w:rPr>
          <w:spacing w:val="-4"/>
        </w:rPr>
        <w:t xml:space="preserve"> </w:t>
      </w:r>
      <w:r>
        <w:t>case</w:t>
      </w:r>
      <w:r>
        <w:rPr>
          <w:spacing w:val="-4"/>
        </w:rPr>
        <w:t xml:space="preserve"> </w:t>
      </w:r>
      <w:r>
        <w:t>and</w:t>
      </w:r>
      <w:r>
        <w:rPr>
          <w:spacing w:val="-4"/>
        </w:rPr>
        <w:t xml:space="preserve"> </w:t>
      </w:r>
      <w:r>
        <w:t>recommendations.</w:t>
      </w:r>
      <w:r>
        <w:rPr>
          <w:spacing w:val="-4"/>
        </w:rPr>
        <w:t xml:space="preserve"> </w:t>
      </w:r>
      <w:r>
        <w:t>The key to persuasion is making cogent connections between what</w:t>
      </w:r>
      <w:r>
        <w:rPr>
          <w:spacing w:val="-6"/>
        </w:rPr>
        <w:t xml:space="preserve"> </w:t>
      </w:r>
      <w:r>
        <w:t>you</w:t>
      </w:r>
      <w:r>
        <w:rPr>
          <w:spacing w:val="-6"/>
        </w:rPr>
        <w:t xml:space="preserve"> </w:t>
      </w:r>
      <w:r>
        <w:t>want</w:t>
      </w:r>
      <w:r>
        <w:rPr>
          <w:spacing w:val="-6"/>
        </w:rPr>
        <w:t xml:space="preserve"> </w:t>
      </w:r>
      <w:r>
        <w:t>and</w:t>
      </w:r>
      <w:r>
        <w:rPr>
          <w:spacing w:val="-6"/>
        </w:rPr>
        <w:t xml:space="preserve"> </w:t>
      </w:r>
      <w:r>
        <w:t>what</w:t>
      </w:r>
      <w:r>
        <w:rPr>
          <w:spacing w:val="-6"/>
        </w:rPr>
        <w:t xml:space="preserve"> </w:t>
      </w:r>
      <w:r>
        <w:t>your</w:t>
      </w:r>
      <w:r>
        <w:rPr>
          <w:spacing w:val="-6"/>
        </w:rPr>
        <w:t xml:space="preserve"> </w:t>
      </w:r>
      <w:r>
        <w:t>audience</w:t>
      </w:r>
      <w:r>
        <w:rPr>
          <w:spacing w:val="-6"/>
        </w:rPr>
        <w:t xml:space="preserve"> </w:t>
      </w:r>
      <w:r>
        <w:t>knows,</w:t>
      </w:r>
      <w:r>
        <w:rPr>
          <w:spacing w:val="-6"/>
        </w:rPr>
        <w:t xml:space="preserve"> </w:t>
      </w:r>
      <w:r>
        <w:t>values,</w:t>
      </w:r>
      <w:r>
        <w:rPr>
          <w:spacing w:val="-6"/>
        </w:rPr>
        <w:t xml:space="preserve"> </w:t>
      </w:r>
      <w:r>
        <w:t>and prefers.</w:t>
      </w:r>
      <w:r>
        <w:rPr>
          <w:spacing w:val="-13"/>
        </w:rPr>
        <w:t xml:space="preserve"> </w:t>
      </w:r>
      <w:r>
        <w:t>Analyzing</w:t>
      </w:r>
      <w:r>
        <w:rPr>
          <w:spacing w:val="-12"/>
        </w:rPr>
        <w:t xml:space="preserve"> </w:t>
      </w:r>
      <w:r>
        <w:t>your</w:t>
      </w:r>
      <w:r>
        <w:rPr>
          <w:spacing w:val="-13"/>
        </w:rPr>
        <w:t xml:space="preserve"> </w:t>
      </w:r>
      <w:r>
        <w:t>audience</w:t>
      </w:r>
      <w:r>
        <w:rPr>
          <w:spacing w:val="-12"/>
        </w:rPr>
        <w:t xml:space="preserve"> </w:t>
      </w:r>
      <w:r>
        <w:t>is</w:t>
      </w:r>
      <w:r>
        <w:rPr>
          <w:spacing w:val="-13"/>
        </w:rPr>
        <w:t xml:space="preserve"> </w:t>
      </w:r>
      <w:r>
        <w:t>critical</w:t>
      </w:r>
      <w:r>
        <w:rPr>
          <w:spacing w:val="-12"/>
        </w:rPr>
        <w:t xml:space="preserve"> </w:t>
      </w:r>
      <w:r>
        <w:t>to</w:t>
      </w:r>
      <w:r>
        <w:rPr>
          <w:spacing w:val="-13"/>
        </w:rPr>
        <w:t xml:space="preserve"> </w:t>
      </w:r>
      <w:r>
        <w:t>framing</w:t>
      </w:r>
      <w:r>
        <w:rPr>
          <w:spacing w:val="-12"/>
        </w:rPr>
        <w:t xml:space="preserve"> </w:t>
      </w:r>
      <w:r>
        <w:t>your research question appropriately, gathering the appropriate data, and getting support for your cause.</w:t>
      </w:r>
    </w:p>
    <w:p w14:paraId="2B9606CB" w14:textId="77777777" w:rsidR="001E0A19" w:rsidRDefault="00CB2DC5">
      <w:pPr>
        <w:pStyle w:val="BodyText"/>
        <w:spacing w:before="16" w:line="249" w:lineRule="auto"/>
        <w:ind w:left="1099" w:firstLine="360"/>
      </w:pPr>
      <w:r>
        <w:t>The remaining constraints pertain to the discourse</w:t>
      </w:r>
      <w:r>
        <w:rPr>
          <w:spacing w:val="40"/>
        </w:rPr>
        <w:t xml:space="preserve"> </w:t>
      </w:r>
      <w:r>
        <w:t>that</w:t>
      </w:r>
      <w:r>
        <w:rPr>
          <w:spacing w:val="-7"/>
        </w:rPr>
        <w:t xml:space="preserve"> </w:t>
      </w:r>
      <w:r>
        <w:t>will</w:t>
      </w:r>
      <w:r>
        <w:rPr>
          <w:spacing w:val="-7"/>
        </w:rPr>
        <w:t xml:space="preserve"> </w:t>
      </w:r>
      <w:r>
        <w:t>be</w:t>
      </w:r>
      <w:r>
        <w:rPr>
          <w:spacing w:val="-7"/>
        </w:rPr>
        <w:t xml:space="preserve"> </w:t>
      </w:r>
      <w:r>
        <w:t>delivered</w:t>
      </w:r>
      <w:r>
        <w:rPr>
          <w:spacing w:val="-7"/>
        </w:rPr>
        <w:t xml:space="preserve"> </w:t>
      </w:r>
      <w:r>
        <w:t>to</w:t>
      </w:r>
      <w:r>
        <w:rPr>
          <w:spacing w:val="-7"/>
        </w:rPr>
        <w:t xml:space="preserve"> </w:t>
      </w:r>
      <w:r>
        <w:t>persuade</w:t>
      </w:r>
      <w:r>
        <w:rPr>
          <w:spacing w:val="-7"/>
        </w:rPr>
        <w:t xml:space="preserve"> </w:t>
      </w:r>
      <w:r>
        <w:t>your</w:t>
      </w:r>
      <w:r>
        <w:rPr>
          <w:spacing w:val="-7"/>
        </w:rPr>
        <w:t xml:space="preserve"> </w:t>
      </w:r>
      <w:r>
        <w:t>rhetorical</w:t>
      </w:r>
      <w:r>
        <w:rPr>
          <w:spacing w:val="-7"/>
        </w:rPr>
        <w:t xml:space="preserve"> </w:t>
      </w:r>
      <w:r>
        <w:t>audience. The</w:t>
      </w:r>
      <w:r>
        <w:rPr>
          <w:spacing w:val="-13"/>
        </w:rPr>
        <w:t xml:space="preserve"> </w:t>
      </w:r>
      <w:r>
        <w:t>rhetoric</w:t>
      </w:r>
      <w:r>
        <w:rPr>
          <w:spacing w:val="-12"/>
        </w:rPr>
        <w:t xml:space="preserve"> </w:t>
      </w:r>
      <w:r>
        <w:t>itself</w:t>
      </w:r>
      <w:r>
        <w:rPr>
          <w:spacing w:val="-13"/>
        </w:rPr>
        <w:t xml:space="preserve"> </w:t>
      </w:r>
      <w:r>
        <w:t>must</w:t>
      </w:r>
      <w:r>
        <w:rPr>
          <w:spacing w:val="-12"/>
        </w:rPr>
        <w:t xml:space="preserve"> </w:t>
      </w:r>
      <w:r>
        <w:t>be</w:t>
      </w:r>
      <w:r>
        <w:rPr>
          <w:spacing w:val="-13"/>
        </w:rPr>
        <w:t xml:space="preserve"> </w:t>
      </w:r>
      <w:r>
        <w:t>designed</w:t>
      </w:r>
      <w:r>
        <w:rPr>
          <w:spacing w:val="-12"/>
        </w:rPr>
        <w:t xml:space="preserve"> </w:t>
      </w:r>
      <w:r>
        <w:t>to</w:t>
      </w:r>
      <w:r>
        <w:rPr>
          <w:spacing w:val="-13"/>
        </w:rPr>
        <w:t xml:space="preserve"> </w:t>
      </w:r>
      <w:r>
        <w:t>engage</w:t>
      </w:r>
      <w:r>
        <w:rPr>
          <w:spacing w:val="-12"/>
        </w:rPr>
        <w:t xml:space="preserve"> </w:t>
      </w:r>
      <w:r>
        <w:t>and</w:t>
      </w:r>
      <w:r>
        <w:rPr>
          <w:spacing w:val="-13"/>
        </w:rPr>
        <w:t xml:space="preserve"> </w:t>
      </w:r>
      <w:r>
        <w:t xml:space="preserve">motivate your audience to mediate the change, make the choice, or take the action you want. The audience must perceive the person who delivers the discourse, the rhetor, as credible and authoritative. </w:t>
      </w:r>
      <w:proofErr w:type="gramStart"/>
      <w:r>
        <w:t>Similarly</w:t>
      </w:r>
      <w:proofErr w:type="gramEnd"/>
      <w:r>
        <w:t xml:space="preserve"> any presentation materials, including</w:t>
      </w:r>
      <w:r>
        <w:rPr>
          <w:spacing w:val="-8"/>
        </w:rPr>
        <w:t xml:space="preserve"> </w:t>
      </w:r>
      <w:r>
        <w:t>graphical</w:t>
      </w:r>
      <w:r>
        <w:rPr>
          <w:spacing w:val="-8"/>
        </w:rPr>
        <w:t xml:space="preserve"> </w:t>
      </w:r>
      <w:r>
        <w:t>presentations</w:t>
      </w:r>
      <w:r>
        <w:rPr>
          <w:spacing w:val="-8"/>
        </w:rPr>
        <w:t xml:space="preserve"> </w:t>
      </w:r>
      <w:r>
        <w:t>of</w:t>
      </w:r>
      <w:r>
        <w:rPr>
          <w:spacing w:val="-8"/>
        </w:rPr>
        <w:t xml:space="preserve"> </w:t>
      </w:r>
      <w:r>
        <w:t>the</w:t>
      </w:r>
      <w:r>
        <w:rPr>
          <w:spacing w:val="-8"/>
        </w:rPr>
        <w:t xml:space="preserve"> </w:t>
      </w:r>
      <w:r>
        <w:t>data,</w:t>
      </w:r>
      <w:r>
        <w:rPr>
          <w:spacing w:val="-8"/>
        </w:rPr>
        <w:t xml:space="preserve"> </w:t>
      </w:r>
      <w:r>
        <w:t>must</w:t>
      </w:r>
      <w:r>
        <w:rPr>
          <w:spacing w:val="-8"/>
        </w:rPr>
        <w:t xml:space="preserve"> </w:t>
      </w:r>
      <w:r>
        <w:t>be</w:t>
      </w:r>
      <w:r>
        <w:rPr>
          <w:spacing w:val="-8"/>
        </w:rPr>
        <w:t xml:space="preserve"> </w:t>
      </w:r>
      <w:r>
        <w:t xml:space="preserve">clear and engaging, credible and authoritative. Sufficient con- text must be provided to render the data meaningful. Last, but certainly not least, the time you </w:t>
      </w:r>
      <w:proofErr w:type="gramStart"/>
      <w:r>
        <w:t>have to</w:t>
      </w:r>
      <w:proofErr w:type="gramEnd"/>
      <w:r>
        <w:t xml:space="preserve"> deliver your discourse is a critical constraint. The higher up the food chain you go, the less time you seem to have with your audience. You can probably convene several meetings to persuade library </w:t>
      </w:r>
      <w:proofErr w:type="gramStart"/>
      <w:r>
        <w:t>employees</w:t>
      </w:r>
      <w:proofErr w:type="gramEnd"/>
      <w:r>
        <w:t xml:space="preserve"> or a particular library depart- </w:t>
      </w:r>
      <w:proofErr w:type="spellStart"/>
      <w:r>
        <w:t>ment</w:t>
      </w:r>
      <w:proofErr w:type="spellEnd"/>
      <w:r>
        <w:t xml:space="preserve"> to take some action, but chances are you will only have five to ten minutes to persuade the provost or board of</w:t>
      </w:r>
      <w:r>
        <w:rPr>
          <w:spacing w:val="-1"/>
        </w:rPr>
        <w:t xml:space="preserve"> </w:t>
      </w:r>
      <w:r>
        <w:t>trustees.</w:t>
      </w:r>
      <w:r>
        <w:rPr>
          <w:spacing w:val="-1"/>
        </w:rPr>
        <w:t xml:space="preserve"> </w:t>
      </w:r>
      <w:r>
        <w:t>Aristotle’s</w:t>
      </w:r>
      <w:r>
        <w:rPr>
          <w:spacing w:val="-1"/>
        </w:rPr>
        <w:t xml:space="preserve"> </w:t>
      </w:r>
      <w:r>
        <w:t>bottom</w:t>
      </w:r>
      <w:r>
        <w:rPr>
          <w:spacing w:val="-1"/>
        </w:rPr>
        <w:t xml:space="preserve"> </w:t>
      </w:r>
      <w:r>
        <w:t>line</w:t>
      </w:r>
      <w:r>
        <w:rPr>
          <w:spacing w:val="-1"/>
        </w:rPr>
        <w:t xml:space="preserve"> </w:t>
      </w:r>
      <w:r>
        <w:t>was</w:t>
      </w:r>
      <w:r>
        <w:rPr>
          <w:spacing w:val="-1"/>
        </w:rPr>
        <w:t xml:space="preserve"> </w:t>
      </w:r>
      <w:r>
        <w:t>that</w:t>
      </w:r>
      <w:r>
        <w:rPr>
          <w:spacing w:val="-1"/>
        </w:rPr>
        <w:t xml:space="preserve"> </w:t>
      </w:r>
      <w:r>
        <w:t>you</w:t>
      </w:r>
      <w:r>
        <w:rPr>
          <w:spacing w:val="-1"/>
        </w:rPr>
        <w:t xml:space="preserve"> </w:t>
      </w:r>
      <w:r>
        <w:t>must</w:t>
      </w:r>
      <w:r>
        <w:rPr>
          <w:spacing w:val="-1"/>
        </w:rPr>
        <w:t xml:space="preserve"> </w:t>
      </w:r>
      <w:r>
        <w:t>state your case and prove it—succinctly, clearly, profoundly in the allotted time. Nothing hurts a presentation more than getting</w:t>
      </w:r>
      <w:r>
        <w:rPr>
          <w:spacing w:val="-11"/>
        </w:rPr>
        <w:t xml:space="preserve"> </w:t>
      </w:r>
      <w:r>
        <w:t>cut</w:t>
      </w:r>
      <w:r>
        <w:rPr>
          <w:spacing w:val="-11"/>
        </w:rPr>
        <w:t xml:space="preserve"> </w:t>
      </w:r>
      <w:r>
        <w:t>off</w:t>
      </w:r>
      <w:r>
        <w:rPr>
          <w:spacing w:val="-11"/>
        </w:rPr>
        <w:t xml:space="preserve"> </w:t>
      </w:r>
      <w:r>
        <w:t>part</w:t>
      </w:r>
      <w:r>
        <w:rPr>
          <w:spacing w:val="-11"/>
        </w:rPr>
        <w:t xml:space="preserve"> </w:t>
      </w:r>
      <w:r>
        <w:t>way</w:t>
      </w:r>
      <w:r>
        <w:rPr>
          <w:spacing w:val="-11"/>
        </w:rPr>
        <w:t xml:space="preserve"> </w:t>
      </w:r>
      <w:r>
        <w:t>through</w:t>
      </w:r>
      <w:r>
        <w:rPr>
          <w:spacing w:val="-11"/>
        </w:rPr>
        <w:t xml:space="preserve"> </w:t>
      </w:r>
      <w:r>
        <w:t>it,</w:t>
      </w:r>
      <w:r>
        <w:rPr>
          <w:spacing w:val="-11"/>
        </w:rPr>
        <w:t xml:space="preserve"> </w:t>
      </w:r>
      <w:r>
        <w:t>in</w:t>
      </w:r>
      <w:r>
        <w:rPr>
          <w:spacing w:val="-11"/>
        </w:rPr>
        <w:t xml:space="preserve"> </w:t>
      </w:r>
      <w:r>
        <w:t>which</w:t>
      </w:r>
      <w:r>
        <w:rPr>
          <w:spacing w:val="-11"/>
        </w:rPr>
        <w:t xml:space="preserve"> </w:t>
      </w:r>
      <w:r>
        <w:t>case</w:t>
      </w:r>
      <w:r>
        <w:rPr>
          <w:spacing w:val="-11"/>
        </w:rPr>
        <w:t xml:space="preserve"> </w:t>
      </w:r>
      <w:r>
        <w:t>you</w:t>
      </w:r>
      <w:r>
        <w:rPr>
          <w:spacing w:val="-11"/>
        </w:rPr>
        <w:t xml:space="preserve"> </w:t>
      </w:r>
      <w:r>
        <w:t>might have stated your case, but you ran out of time before you proved</w:t>
      </w:r>
      <w:r>
        <w:rPr>
          <w:spacing w:val="-1"/>
        </w:rPr>
        <w:t xml:space="preserve"> </w:t>
      </w:r>
      <w:r>
        <w:t>it.</w:t>
      </w:r>
      <w:r>
        <w:rPr>
          <w:spacing w:val="-1"/>
        </w:rPr>
        <w:t xml:space="preserve"> </w:t>
      </w:r>
      <w:r>
        <w:t>If</w:t>
      </w:r>
      <w:r>
        <w:rPr>
          <w:spacing w:val="-1"/>
        </w:rPr>
        <w:t xml:space="preserve"> </w:t>
      </w:r>
      <w:r>
        <w:t>you</w:t>
      </w:r>
      <w:r>
        <w:rPr>
          <w:spacing w:val="-1"/>
        </w:rPr>
        <w:t xml:space="preserve"> </w:t>
      </w:r>
      <w:r>
        <w:t>run</w:t>
      </w:r>
      <w:r>
        <w:rPr>
          <w:spacing w:val="-1"/>
        </w:rPr>
        <w:t xml:space="preserve"> </w:t>
      </w:r>
      <w:r>
        <w:t>out</w:t>
      </w:r>
      <w:r>
        <w:rPr>
          <w:spacing w:val="-1"/>
        </w:rPr>
        <w:t xml:space="preserve"> </w:t>
      </w:r>
      <w:r>
        <w:t>of</w:t>
      </w:r>
      <w:r>
        <w:rPr>
          <w:spacing w:val="-1"/>
        </w:rPr>
        <w:t xml:space="preserve"> </w:t>
      </w:r>
      <w:r>
        <w:t>time,</w:t>
      </w:r>
      <w:r>
        <w:rPr>
          <w:spacing w:val="-1"/>
        </w:rPr>
        <w:t xml:space="preserve"> </w:t>
      </w:r>
      <w:r>
        <w:t>your</w:t>
      </w:r>
      <w:r>
        <w:rPr>
          <w:spacing w:val="-1"/>
        </w:rPr>
        <w:t xml:space="preserve"> </w:t>
      </w:r>
      <w:r>
        <w:t>audience</w:t>
      </w:r>
      <w:r>
        <w:rPr>
          <w:spacing w:val="-1"/>
        </w:rPr>
        <w:t xml:space="preserve"> </w:t>
      </w:r>
      <w:r>
        <w:t>is</w:t>
      </w:r>
      <w:r>
        <w:rPr>
          <w:spacing w:val="-1"/>
        </w:rPr>
        <w:t xml:space="preserve"> </w:t>
      </w:r>
      <w:r>
        <w:t>unlikely to</w:t>
      </w:r>
      <w:r>
        <w:rPr>
          <w:spacing w:val="-4"/>
        </w:rPr>
        <w:t xml:space="preserve"> </w:t>
      </w:r>
      <w:r>
        <w:t>be</w:t>
      </w:r>
      <w:r>
        <w:rPr>
          <w:spacing w:val="-4"/>
        </w:rPr>
        <w:t xml:space="preserve"> </w:t>
      </w:r>
      <w:r>
        <w:t>persuaded</w:t>
      </w:r>
      <w:r>
        <w:rPr>
          <w:spacing w:val="-4"/>
        </w:rPr>
        <w:t xml:space="preserve"> </w:t>
      </w:r>
      <w:r>
        <w:t>to</w:t>
      </w:r>
      <w:r>
        <w:rPr>
          <w:spacing w:val="-4"/>
        </w:rPr>
        <w:t xml:space="preserve"> </w:t>
      </w:r>
      <w:r>
        <w:t>act</w:t>
      </w:r>
      <w:r>
        <w:rPr>
          <w:spacing w:val="-4"/>
        </w:rPr>
        <w:t xml:space="preserve"> </w:t>
      </w:r>
      <w:r>
        <w:t>on</w:t>
      </w:r>
      <w:r>
        <w:rPr>
          <w:spacing w:val="-4"/>
        </w:rPr>
        <w:t xml:space="preserve"> </w:t>
      </w:r>
      <w:r>
        <w:t>your</w:t>
      </w:r>
      <w:r>
        <w:rPr>
          <w:spacing w:val="-4"/>
        </w:rPr>
        <w:t xml:space="preserve"> </w:t>
      </w:r>
      <w:r>
        <w:t>proposal.</w:t>
      </w:r>
      <w:r>
        <w:rPr>
          <w:spacing w:val="-4"/>
        </w:rPr>
        <w:t xml:space="preserve"> </w:t>
      </w:r>
      <w:r>
        <w:t>Furthermore,</w:t>
      </w:r>
      <w:r>
        <w:rPr>
          <w:spacing w:val="-4"/>
        </w:rPr>
        <w:t xml:space="preserve"> </w:t>
      </w:r>
      <w:r>
        <w:t xml:space="preserve">run- </w:t>
      </w:r>
      <w:proofErr w:type="spellStart"/>
      <w:r>
        <w:t>ning</w:t>
      </w:r>
      <w:proofErr w:type="spellEnd"/>
      <w:r>
        <w:t xml:space="preserve"> out of time can hurt your future credibility. Careful planning requires both that you know how much time you have with your audience, and that you allow time within that allotment to answer their questions.</w:t>
      </w:r>
    </w:p>
    <w:p w14:paraId="2B9606CC" w14:textId="77777777" w:rsidR="001E0A19" w:rsidRDefault="001E0A19">
      <w:pPr>
        <w:pStyle w:val="BodyText"/>
        <w:jc w:val="left"/>
        <w:rPr>
          <w:sz w:val="22"/>
        </w:rPr>
      </w:pPr>
    </w:p>
    <w:p w14:paraId="2B9606CD" w14:textId="77777777" w:rsidR="001E0A19" w:rsidRDefault="001E0A19">
      <w:pPr>
        <w:pStyle w:val="BodyText"/>
        <w:spacing w:before="4"/>
        <w:jc w:val="left"/>
        <w:rPr>
          <w:sz w:val="29"/>
        </w:rPr>
      </w:pPr>
    </w:p>
    <w:p w14:paraId="2B9606CE" w14:textId="77777777" w:rsidR="001E0A19" w:rsidRDefault="00CB2DC5">
      <w:pPr>
        <w:pStyle w:val="Heading1"/>
        <w:ind w:left="1100"/>
        <w:jc w:val="both"/>
      </w:pPr>
      <w:r>
        <w:t>Use</w:t>
      </w:r>
      <w:r>
        <w:rPr>
          <w:spacing w:val="-4"/>
        </w:rPr>
        <w:t xml:space="preserve"> </w:t>
      </w:r>
      <w:r>
        <w:t>Data</w:t>
      </w:r>
      <w:r>
        <w:rPr>
          <w:spacing w:val="-3"/>
        </w:rPr>
        <w:t xml:space="preserve"> </w:t>
      </w:r>
      <w:r>
        <w:t>to</w:t>
      </w:r>
      <w:r>
        <w:rPr>
          <w:spacing w:val="-3"/>
        </w:rPr>
        <w:t xml:space="preserve"> </w:t>
      </w:r>
      <w:r>
        <w:t>State</w:t>
      </w:r>
      <w:r>
        <w:rPr>
          <w:spacing w:val="-2"/>
        </w:rPr>
        <w:t xml:space="preserve"> </w:t>
      </w:r>
      <w:r>
        <w:t>Your</w:t>
      </w:r>
      <w:r>
        <w:rPr>
          <w:spacing w:val="-3"/>
        </w:rPr>
        <w:t xml:space="preserve"> </w:t>
      </w:r>
      <w:r>
        <w:t>Case</w:t>
      </w:r>
      <w:r>
        <w:rPr>
          <w:spacing w:val="-4"/>
        </w:rPr>
        <w:t xml:space="preserve"> </w:t>
      </w:r>
      <w:r>
        <w:t>and</w:t>
      </w:r>
      <w:r>
        <w:rPr>
          <w:spacing w:val="-3"/>
        </w:rPr>
        <w:t xml:space="preserve"> </w:t>
      </w:r>
      <w:r>
        <w:t>Prove</w:t>
      </w:r>
      <w:r>
        <w:rPr>
          <w:spacing w:val="-2"/>
        </w:rPr>
        <w:t xml:space="preserve"> </w:t>
      </w:r>
      <w:r>
        <w:rPr>
          <w:spacing w:val="-5"/>
        </w:rPr>
        <w:t>It</w:t>
      </w:r>
    </w:p>
    <w:p w14:paraId="2B9606CF" w14:textId="77777777" w:rsidR="001E0A19" w:rsidRDefault="00CB2DC5">
      <w:pPr>
        <w:pStyle w:val="BodyText"/>
        <w:spacing w:before="121" w:line="249" w:lineRule="auto"/>
        <w:ind w:left="1100"/>
      </w:pPr>
      <w:r>
        <w:t>After you’ve gathered the data required to answer your research</w:t>
      </w:r>
      <w:r>
        <w:rPr>
          <w:spacing w:val="58"/>
        </w:rPr>
        <w:t xml:space="preserve"> </w:t>
      </w:r>
      <w:r>
        <w:t>questions,</w:t>
      </w:r>
      <w:r>
        <w:rPr>
          <w:spacing w:val="59"/>
        </w:rPr>
        <w:t xml:space="preserve"> </w:t>
      </w:r>
      <w:r>
        <w:t>you</w:t>
      </w:r>
      <w:r>
        <w:rPr>
          <w:spacing w:val="59"/>
        </w:rPr>
        <w:t xml:space="preserve"> </w:t>
      </w:r>
      <w:r>
        <w:t>need</w:t>
      </w:r>
      <w:r>
        <w:rPr>
          <w:spacing w:val="58"/>
        </w:rPr>
        <w:t xml:space="preserve"> </w:t>
      </w:r>
      <w:r>
        <w:t>to</w:t>
      </w:r>
      <w:r>
        <w:rPr>
          <w:spacing w:val="59"/>
        </w:rPr>
        <w:t xml:space="preserve"> </w:t>
      </w:r>
      <w:r>
        <w:t>analyze</w:t>
      </w:r>
      <w:r>
        <w:rPr>
          <w:spacing w:val="59"/>
        </w:rPr>
        <w:t xml:space="preserve"> </w:t>
      </w:r>
      <w:r>
        <w:t>and</w:t>
      </w:r>
      <w:r>
        <w:rPr>
          <w:spacing w:val="59"/>
        </w:rPr>
        <w:t xml:space="preserve"> </w:t>
      </w:r>
      <w:r>
        <w:rPr>
          <w:spacing w:val="-2"/>
        </w:rPr>
        <w:t>interpret</w:t>
      </w:r>
    </w:p>
    <w:p w14:paraId="2B9606D0" w14:textId="77777777" w:rsidR="001E0A19" w:rsidRDefault="00CB2DC5">
      <w:pPr>
        <w:pStyle w:val="BodyText"/>
        <w:spacing w:before="74" w:line="249" w:lineRule="auto"/>
        <w:ind w:left="439" w:right="1097"/>
      </w:pPr>
      <w:r>
        <w:br w:type="column"/>
      </w:r>
      <w:r>
        <w:t>them. Analysis involves compiling and examining the</w:t>
      </w:r>
      <w:r>
        <w:rPr>
          <w:spacing w:val="40"/>
        </w:rPr>
        <w:t xml:space="preserve"> </w:t>
      </w:r>
      <w:r>
        <w:t>data</w:t>
      </w:r>
      <w:r>
        <w:rPr>
          <w:spacing w:val="39"/>
        </w:rPr>
        <w:t xml:space="preserve"> </w:t>
      </w:r>
      <w:r>
        <w:t>for</w:t>
      </w:r>
      <w:r>
        <w:rPr>
          <w:spacing w:val="39"/>
        </w:rPr>
        <w:t xml:space="preserve"> </w:t>
      </w:r>
      <w:r>
        <w:t>patterns</w:t>
      </w:r>
      <w:r>
        <w:rPr>
          <w:spacing w:val="39"/>
        </w:rPr>
        <w:t xml:space="preserve"> </w:t>
      </w:r>
      <w:r>
        <w:t>or</w:t>
      </w:r>
      <w:r>
        <w:rPr>
          <w:spacing w:val="39"/>
        </w:rPr>
        <w:t xml:space="preserve"> </w:t>
      </w:r>
      <w:r>
        <w:t>tendencies.</w:t>
      </w:r>
      <w:r>
        <w:rPr>
          <w:spacing w:val="39"/>
        </w:rPr>
        <w:t xml:space="preserve"> </w:t>
      </w:r>
      <w:r>
        <w:t>Interpreting</w:t>
      </w:r>
      <w:r>
        <w:rPr>
          <w:spacing w:val="39"/>
        </w:rPr>
        <w:t xml:space="preserve"> </w:t>
      </w:r>
      <w:r>
        <w:t>is</w:t>
      </w:r>
      <w:r>
        <w:rPr>
          <w:spacing w:val="39"/>
        </w:rPr>
        <w:t xml:space="preserve"> </w:t>
      </w:r>
      <w:r>
        <w:t>a</w:t>
      </w:r>
      <w:r>
        <w:rPr>
          <w:spacing w:val="39"/>
        </w:rPr>
        <w:t xml:space="preserve"> </w:t>
      </w:r>
      <w:r>
        <w:t xml:space="preserve">matter of deciding what the data mean. Persuasion will probably be required to reach agreement on both the tendencies revealed by the data and what these tendencies mean. </w:t>
      </w:r>
      <w:proofErr w:type="gramStart"/>
      <w:r>
        <w:t>If and when</w:t>
      </w:r>
      <w:proofErr w:type="gramEnd"/>
      <w:r>
        <w:t xml:space="preserve"> you and your colleagues agree on what the data mean, persuasion will be required to reach agreement on</w:t>
      </w:r>
      <w:r>
        <w:rPr>
          <w:spacing w:val="80"/>
        </w:rPr>
        <w:t xml:space="preserve"> </w:t>
      </w:r>
      <w:r>
        <w:t xml:space="preserve">a tentative plan for using the data and knowledge gained from the study. No doubt this plan will have to be pre- </w:t>
      </w:r>
      <w:proofErr w:type="spellStart"/>
      <w:r>
        <w:t>sented</w:t>
      </w:r>
      <w:proofErr w:type="spellEnd"/>
      <w:r>
        <w:rPr>
          <w:spacing w:val="-1"/>
        </w:rPr>
        <w:t xml:space="preserve"> </w:t>
      </w:r>
      <w:r>
        <w:t>to</w:t>
      </w:r>
      <w:r>
        <w:rPr>
          <w:spacing w:val="-1"/>
        </w:rPr>
        <w:t xml:space="preserve"> </w:t>
      </w:r>
      <w:r>
        <w:t>a</w:t>
      </w:r>
      <w:r>
        <w:rPr>
          <w:spacing w:val="-1"/>
        </w:rPr>
        <w:t xml:space="preserve"> </w:t>
      </w:r>
      <w:r>
        <w:t>larger</w:t>
      </w:r>
      <w:r>
        <w:rPr>
          <w:spacing w:val="-1"/>
        </w:rPr>
        <w:t xml:space="preserve"> </w:t>
      </w:r>
      <w:r>
        <w:t>body</w:t>
      </w:r>
      <w:r>
        <w:rPr>
          <w:spacing w:val="-1"/>
        </w:rPr>
        <w:t xml:space="preserve"> </w:t>
      </w:r>
      <w:r>
        <w:t>for</w:t>
      </w:r>
      <w:r>
        <w:rPr>
          <w:spacing w:val="-1"/>
        </w:rPr>
        <w:t xml:space="preserve"> </w:t>
      </w:r>
      <w:r>
        <w:t>approval—the</w:t>
      </w:r>
      <w:r>
        <w:rPr>
          <w:spacing w:val="-1"/>
        </w:rPr>
        <w:t xml:space="preserve"> </w:t>
      </w:r>
      <w:r>
        <w:t>ultimate</w:t>
      </w:r>
      <w:r>
        <w:rPr>
          <w:spacing w:val="-1"/>
        </w:rPr>
        <w:t xml:space="preserve"> </w:t>
      </w:r>
      <w:proofErr w:type="spellStart"/>
      <w:r>
        <w:t>rhetori</w:t>
      </w:r>
      <w:proofErr w:type="spellEnd"/>
      <w:r>
        <w:t xml:space="preserve">- </w:t>
      </w:r>
      <w:proofErr w:type="spellStart"/>
      <w:r>
        <w:t>cal</w:t>
      </w:r>
      <w:proofErr w:type="spellEnd"/>
      <w:r>
        <w:t xml:space="preserve"> audience with the power to authorize implementation of the plan or to accept and act on the recommendations. Borrowing Jean-Luc Picard’s expression from </w:t>
      </w:r>
      <w:r>
        <w:rPr>
          <w:i/>
        </w:rPr>
        <w:t>Star Trek: The Next Generation</w:t>
      </w:r>
      <w:r>
        <w:t>, the ultimate rhetorical audience is the group able to say, “Make it so.”</w:t>
      </w:r>
    </w:p>
    <w:p w14:paraId="2B9606D1" w14:textId="77777777" w:rsidR="001E0A19" w:rsidRDefault="00CB2DC5">
      <w:pPr>
        <w:pStyle w:val="BodyText"/>
        <w:spacing w:before="13" w:line="249" w:lineRule="auto"/>
        <w:ind w:left="439" w:right="1097" w:firstLine="360"/>
      </w:pPr>
      <w:r>
        <w:t>Unfortunately,</w:t>
      </w:r>
      <w:r>
        <w:rPr>
          <w:spacing w:val="-6"/>
        </w:rPr>
        <w:t xml:space="preserve"> </w:t>
      </w:r>
      <w:r>
        <w:t>the</w:t>
      </w:r>
      <w:r>
        <w:rPr>
          <w:spacing w:val="-6"/>
        </w:rPr>
        <w:t xml:space="preserve"> </w:t>
      </w:r>
      <w:r>
        <w:t>DLF</w:t>
      </w:r>
      <w:r>
        <w:rPr>
          <w:spacing w:val="-6"/>
        </w:rPr>
        <w:t xml:space="preserve"> </w:t>
      </w:r>
      <w:r>
        <w:t>study</w:t>
      </w:r>
      <w:r>
        <w:rPr>
          <w:spacing w:val="-6"/>
        </w:rPr>
        <w:t xml:space="preserve"> </w:t>
      </w:r>
      <w:r>
        <w:t>on</w:t>
      </w:r>
      <w:r>
        <w:rPr>
          <w:spacing w:val="-6"/>
        </w:rPr>
        <w:t xml:space="preserve"> </w:t>
      </w:r>
      <w:r>
        <w:t>assessment</w:t>
      </w:r>
      <w:r>
        <w:rPr>
          <w:spacing w:val="-6"/>
        </w:rPr>
        <w:t xml:space="preserve"> </w:t>
      </w:r>
      <w:r>
        <w:t>practices in academic libraries and Nash’s dissertation on public libraries revealed that the research process often breaks down. Data are sometimes gathered and then abandoned. If data are analyzed, disagreements over how to interpret or apply the results often stop the work. More frequently, the process comes to an abrupt halt because the data and knowledge are not organized and presented effectively to the ultimate rhetorical audience who could act or approve action that would make a difference. The remainder of</w:t>
      </w:r>
      <w:r>
        <w:rPr>
          <w:spacing w:val="40"/>
        </w:rPr>
        <w:t xml:space="preserve"> </w:t>
      </w:r>
      <w:r>
        <w:t xml:space="preserve">this article focuses on this semi-final step in the research process, the discourse to persuade and garner what you want, be it approval for your plans and course of action, additional funds, intervention, and so on. The final step in the research process, implementing the approved </w:t>
      </w:r>
      <w:proofErr w:type="spellStart"/>
      <w:r>
        <w:t>recom</w:t>
      </w:r>
      <w:proofErr w:type="spellEnd"/>
      <w:r>
        <w:t xml:space="preserve">- </w:t>
      </w:r>
      <w:proofErr w:type="spellStart"/>
      <w:r>
        <w:t>mendations</w:t>
      </w:r>
      <w:proofErr w:type="spellEnd"/>
      <w:r>
        <w:t>, is beyond the scope of this article. Suffice it to say that research indicates that often the assessment process</w:t>
      </w:r>
      <w:r>
        <w:rPr>
          <w:spacing w:val="-7"/>
        </w:rPr>
        <w:t xml:space="preserve"> </w:t>
      </w:r>
      <w:r>
        <w:t>breaks</w:t>
      </w:r>
      <w:r>
        <w:rPr>
          <w:spacing w:val="-7"/>
        </w:rPr>
        <w:t xml:space="preserve"> </w:t>
      </w:r>
      <w:r>
        <w:t>down</w:t>
      </w:r>
      <w:r>
        <w:rPr>
          <w:spacing w:val="-7"/>
        </w:rPr>
        <w:t xml:space="preserve"> </w:t>
      </w:r>
      <w:r>
        <w:t>at</w:t>
      </w:r>
      <w:r>
        <w:rPr>
          <w:spacing w:val="-7"/>
        </w:rPr>
        <w:t xml:space="preserve"> </w:t>
      </w:r>
      <w:r>
        <w:t>this</w:t>
      </w:r>
      <w:r>
        <w:rPr>
          <w:spacing w:val="-7"/>
        </w:rPr>
        <w:t xml:space="preserve"> </w:t>
      </w:r>
      <w:r>
        <w:t>critical</w:t>
      </w:r>
      <w:r>
        <w:rPr>
          <w:spacing w:val="-7"/>
        </w:rPr>
        <w:t xml:space="preserve"> </w:t>
      </w:r>
      <w:r>
        <w:t>juncture</w:t>
      </w:r>
      <w:r>
        <w:rPr>
          <w:spacing w:val="-7"/>
        </w:rPr>
        <w:t xml:space="preserve"> </w:t>
      </w:r>
      <w:r>
        <w:t>too</w:t>
      </w:r>
      <w:r>
        <w:rPr>
          <w:spacing w:val="-7"/>
        </w:rPr>
        <w:t xml:space="preserve"> </w:t>
      </w:r>
      <w:r>
        <w:t>because</w:t>
      </w:r>
      <w:r>
        <w:rPr>
          <w:spacing w:val="-7"/>
        </w:rPr>
        <w:t xml:space="preserve"> </w:t>
      </w:r>
      <w:r>
        <w:t>of incomplete plans or inadequate project management.</w:t>
      </w:r>
    </w:p>
    <w:p w14:paraId="2B9606D2" w14:textId="77777777" w:rsidR="001E0A19" w:rsidRDefault="001E0A19">
      <w:pPr>
        <w:pStyle w:val="BodyText"/>
        <w:jc w:val="left"/>
        <w:rPr>
          <w:sz w:val="22"/>
        </w:rPr>
      </w:pPr>
    </w:p>
    <w:p w14:paraId="2B9606D3" w14:textId="77777777" w:rsidR="001E0A19" w:rsidRDefault="001E0A19">
      <w:pPr>
        <w:pStyle w:val="BodyText"/>
        <w:spacing w:before="10"/>
        <w:jc w:val="left"/>
        <w:rPr>
          <w:sz w:val="30"/>
        </w:rPr>
      </w:pPr>
    </w:p>
    <w:p w14:paraId="2B9606D4" w14:textId="77777777" w:rsidR="001E0A19" w:rsidRDefault="00CB2DC5">
      <w:pPr>
        <w:pStyle w:val="Heading1"/>
        <w:spacing w:line="211" w:lineRule="auto"/>
        <w:ind w:right="1029"/>
      </w:pPr>
      <w:r>
        <w:t>Tell</w:t>
      </w:r>
      <w:r>
        <w:rPr>
          <w:spacing w:val="-2"/>
        </w:rPr>
        <w:t xml:space="preserve"> </w:t>
      </w:r>
      <w:r>
        <w:t>the</w:t>
      </w:r>
      <w:r>
        <w:rPr>
          <w:spacing w:val="-2"/>
        </w:rPr>
        <w:t xml:space="preserve"> </w:t>
      </w:r>
      <w:r>
        <w:t>Right</w:t>
      </w:r>
      <w:r>
        <w:rPr>
          <w:spacing w:val="-2"/>
        </w:rPr>
        <w:t xml:space="preserve"> </w:t>
      </w:r>
      <w:r>
        <w:t>Story</w:t>
      </w:r>
      <w:r>
        <w:rPr>
          <w:spacing w:val="-2"/>
        </w:rPr>
        <w:t xml:space="preserve"> </w:t>
      </w:r>
      <w:r>
        <w:t>the</w:t>
      </w:r>
      <w:r>
        <w:rPr>
          <w:spacing w:val="-2"/>
        </w:rPr>
        <w:t xml:space="preserve"> </w:t>
      </w:r>
      <w:r>
        <w:t>Right</w:t>
      </w:r>
      <w:r>
        <w:rPr>
          <w:spacing w:val="-2"/>
        </w:rPr>
        <w:t xml:space="preserve"> </w:t>
      </w:r>
      <w:r>
        <w:t>Way</w:t>
      </w:r>
      <w:r>
        <w:rPr>
          <w:spacing w:val="-2"/>
        </w:rPr>
        <w:t xml:space="preserve"> </w:t>
      </w:r>
      <w:r>
        <w:t>to</w:t>
      </w:r>
      <w:r>
        <w:rPr>
          <w:spacing w:val="-2"/>
        </w:rPr>
        <w:t xml:space="preserve"> </w:t>
      </w:r>
      <w:r>
        <w:t>the Right People</w:t>
      </w:r>
    </w:p>
    <w:p w14:paraId="2B9606D5" w14:textId="77777777" w:rsidR="001E0A19" w:rsidRDefault="00CB2DC5">
      <w:pPr>
        <w:pStyle w:val="BodyText"/>
        <w:spacing w:before="128" w:line="249" w:lineRule="auto"/>
        <w:ind w:left="439" w:right="1097"/>
      </w:pPr>
      <w:r>
        <w:t>To state your case and prove it, you need to tell the right story the right way to the right people. Data are only part of</w:t>
      </w:r>
      <w:r>
        <w:rPr>
          <w:spacing w:val="-1"/>
        </w:rPr>
        <w:t xml:space="preserve"> </w:t>
      </w:r>
      <w:r>
        <w:t>the</w:t>
      </w:r>
      <w:r>
        <w:rPr>
          <w:spacing w:val="-1"/>
        </w:rPr>
        <w:t xml:space="preserve"> </w:t>
      </w:r>
      <w:r>
        <w:t>story.</w:t>
      </w:r>
      <w:r>
        <w:rPr>
          <w:spacing w:val="-1"/>
        </w:rPr>
        <w:t xml:space="preserve"> </w:t>
      </w:r>
      <w:r>
        <w:t>The</w:t>
      </w:r>
      <w:r>
        <w:rPr>
          <w:spacing w:val="-1"/>
        </w:rPr>
        <w:t xml:space="preserve"> </w:t>
      </w:r>
      <w:r>
        <w:t>rest</w:t>
      </w:r>
      <w:r>
        <w:rPr>
          <w:spacing w:val="-1"/>
        </w:rPr>
        <w:t xml:space="preserve"> </w:t>
      </w:r>
      <w:r>
        <w:t>is</w:t>
      </w:r>
      <w:r>
        <w:rPr>
          <w:spacing w:val="-1"/>
        </w:rPr>
        <w:t xml:space="preserve"> </w:t>
      </w:r>
      <w:r>
        <w:t>rhetorical</w:t>
      </w:r>
      <w:r>
        <w:rPr>
          <w:spacing w:val="-1"/>
        </w:rPr>
        <w:t xml:space="preserve"> </w:t>
      </w:r>
      <w:r>
        <w:t>argument.</w:t>
      </w:r>
      <w:r>
        <w:rPr>
          <w:spacing w:val="-1"/>
        </w:rPr>
        <w:t xml:space="preserve"> </w:t>
      </w:r>
      <w:r>
        <w:t>It’s</w:t>
      </w:r>
      <w:r>
        <w:rPr>
          <w:spacing w:val="-1"/>
        </w:rPr>
        <w:t xml:space="preserve"> </w:t>
      </w:r>
      <w:r>
        <w:t>important to realize that the strength of your case is determined by your audience, not the rhetor and not the data. A good story, a sound rhetorical argument, has a beginning, middle,</w:t>
      </w:r>
      <w:r>
        <w:rPr>
          <w:spacing w:val="-10"/>
        </w:rPr>
        <w:t xml:space="preserve"> </w:t>
      </w:r>
      <w:r>
        <w:t>and</w:t>
      </w:r>
      <w:r>
        <w:rPr>
          <w:spacing w:val="-10"/>
        </w:rPr>
        <w:t xml:space="preserve"> </w:t>
      </w:r>
      <w:r>
        <w:t>end.</w:t>
      </w:r>
      <w:r>
        <w:rPr>
          <w:spacing w:val="-10"/>
        </w:rPr>
        <w:t xml:space="preserve"> </w:t>
      </w:r>
      <w:r>
        <w:t>In</w:t>
      </w:r>
      <w:r>
        <w:rPr>
          <w:spacing w:val="-10"/>
        </w:rPr>
        <w:t xml:space="preserve"> </w:t>
      </w:r>
      <w:r>
        <w:t>the</w:t>
      </w:r>
      <w:r>
        <w:rPr>
          <w:spacing w:val="-10"/>
        </w:rPr>
        <w:t xml:space="preserve"> </w:t>
      </w:r>
      <w:r>
        <w:t>beginning,</w:t>
      </w:r>
      <w:r>
        <w:rPr>
          <w:spacing w:val="-10"/>
        </w:rPr>
        <w:t xml:space="preserve"> </w:t>
      </w:r>
      <w:r>
        <w:t>you</w:t>
      </w:r>
      <w:r>
        <w:rPr>
          <w:spacing w:val="-10"/>
        </w:rPr>
        <w:t xml:space="preserve"> </w:t>
      </w:r>
      <w:r>
        <w:t>state</w:t>
      </w:r>
      <w:r>
        <w:rPr>
          <w:spacing w:val="-10"/>
        </w:rPr>
        <w:t xml:space="preserve"> </w:t>
      </w:r>
      <w:r>
        <w:t>your</w:t>
      </w:r>
      <w:r>
        <w:rPr>
          <w:spacing w:val="-10"/>
        </w:rPr>
        <w:t xml:space="preserve"> </w:t>
      </w:r>
      <w:r>
        <w:t>premises. These must be accepted by your audience. If you begin with premises that your audience doesn’t buy, all is lost; there</w:t>
      </w:r>
      <w:r>
        <w:rPr>
          <w:spacing w:val="-2"/>
        </w:rPr>
        <w:t xml:space="preserve"> </w:t>
      </w:r>
      <w:r>
        <w:t>can</w:t>
      </w:r>
      <w:r>
        <w:rPr>
          <w:spacing w:val="-2"/>
        </w:rPr>
        <w:t xml:space="preserve"> </w:t>
      </w:r>
      <w:r>
        <w:t>be</w:t>
      </w:r>
      <w:r>
        <w:rPr>
          <w:spacing w:val="-2"/>
        </w:rPr>
        <w:t xml:space="preserve"> </w:t>
      </w:r>
      <w:r>
        <w:t>no</w:t>
      </w:r>
      <w:r>
        <w:rPr>
          <w:spacing w:val="-2"/>
        </w:rPr>
        <w:t xml:space="preserve"> </w:t>
      </w:r>
      <w:r>
        <w:t>recovery.</w:t>
      </w:r>
      <w:r>
        <w:rPr>
          <w:spacing w:val="-2"/>
        </w:rPr>
        <w:t xml:space="preserve"> </w:t>
      </w:r>
      <w:r>
        <w:t>The</w:t>
      </w:r>
      <w:r>
        <w:rPr>
          <w:spacing w:val="-2"/>
        </w:rPr>
        <w:t xml:space="preserve"> </w:t>
      </w:r>
      <w:r>
        <w:t>middle</w:t>
      </w:r>
      <w:r>
        <w:rPr>
          <w:spacing w:val="-2"/>
        </w:rPr>
        <w:t xml:space="preserve"> </w:t>
      </w:r>
      <w:r>
        <w:t>of</w:t>
      </w:r>
      <w:r>
        <w:rPr>
          <w:spacing w:val="-2"/>
        </w:rPr>
        <w:t xml:space="preserve"> </w:t>
      </w:r>
      <w:r>
        <w:t>the</w:t>
      </w:r>
      <w:r>
        <w:rPr>
          <w:spacing w:val="-2"/>
        </w:rPr>
        <w:t xml:space="preserve"> </w:t>
      </w:r>
      <w:r>
        <w:t>story</w:t>
      </w:r>
      <w:r>
        <w:rPr>
          <w:spacing w:val="-2"/>
        </w:rPr>
        <w:t xml:space="preserve"> </w:t>
      </w:r>
      <w:r>
        <w:t>is</w:t>
      </w:r>
      <w:r>
        <w:rPr>
          <w:spacing w:val="-2"/>
        </w:rPr>
        <w:t xml:space="preserve"> </w:t>
      </w:r>
      <w:r>
        <w:t>where you</w:t>
      </w:r>
      <w:r>
        <w:rPr>
          <w:spacing w:val="-9"/>
        </w:rPr>
        <w:t xml:space="preserve"> </w:t>
      </w:r>
      <w:r>
        <w:t>unfold</w:t>
      </w:r>
      <w:r>
        <w:rPr>
          <w:spacing w:val="-9"/>
        </w:rPr>
        <w:t xml:space="preserve"> </w:t>
      </w:r>
      <w:r>
        <w:t>the</w:t>
      </w:r>
      <w:r>
        <w:rPr>
          <w:spacing w:val="-9"/>
        </w:rPr>
        <w:t xml:space="preserve"> </w:t>
      </w:r>
      <w:r>
        <w:t>plot,</w:t>
      </w:r>
      <w:r>
        <w:rPr>
          <w:spacing w:val="-9"/>
        </w:rPr>
        <w:t xml:space="preserve"> </w:t>
      </w:r>
      <w:r>
        <w:t>where</w:t>
      </w:r>
      <w:r>
        <w:rPr>
          <w:spacing w:val="-9"/>
        </w:rPr>
        <w:t xml:space="preserve"> </w:t>
      </w:r>
      <w:r>
        <w:t>you</w:t>
      </w:r>
      <w:r>
        <w:rPr>
          <w:spacing w:val="-9"/>
        </w:rPr>
        <w:t xml:space="preserve"> </w:t>
      </w:r>
      <w:r>
        <w:t>state</w:t>
      </w:r>
      <w:r>
        <w:rPr>
          <w:spacing w:val="-9"/>
        </w:rPr>
        <w:t xml:space="preserve"> </w:t>
      </w:r>
      <w:r>
        <w:t>and</w:t>
      </w:r>
      <w:r>
        <w:rPr>
          <w:spacing w:val="-9"/>
        </w:rPr>
        <w:t xml:space="preserve"> </w:t>
      </w:r>
      <w:r>
        <w:t>prove</w:t>
      </w:r>
      <w:r>
        <w:rPr>
          <w:spacing w:val="-9"/>
        </w:rPr>
        <w:t xml:space="preserve"> </w:t>
      </w:r>
      <w:r>
        <w:t>your</w:t>
      </w:r>
      <w:r>
        <w:rPr>
          <w:spacing w:val="-9"/>
        </w:rPr>
        <w:t xml:space="preserve"> </w:t>
      </w:r>
      <w:r>
        <w:t>case</w:t>
      </w:r>
      <w:r>
        <w:rPr>
          <w:spacing w:val="-9"/>
        </w:rPr>
        <w:t xml:space="preserve"> </w:t>
      </w:r>
      <w:r>
        <w:t>in a crescendo of evidence-based arguments that convey the urgency of the situation, address objections you foresee the audience will have, and build a case that fits or alters their</w:t>
      </w:r>
      <w:r>
        <w:rPr>
          <w:spacing w:val="-5"/>
        </w:rPr>
        <w:t xml:space="preserve"> </w:t>
      </w:r>
      <w:r>
        <w:t>worldview.</w:t>
      </w:r>
      <w:r>
        <w:rPr>
          <w:spacing w:val="-5"/>
        </w:rPr>
        <w:t xml:space="preserve"> </w:t>
      </w:r>
      <w:r>
        <w:t>Use</w:t>
      </w:r>
      <w:r>
        <w:rPr>
          <w:spacing w:val="-5"/>
        </w:rPr>
        <w:t xml:space="preserve"> </w:t>
      </w:r>
      <w:r>
        <w:t>all</w:t>
      </w:r>
      <w:r>
        <w:rPr>
          <w:spacing w:val="-5"/>
        </w:rPr>
        <w:t xml:space="preserve"> </w:t>
      </w:r>
      <w:r>
        <w:t>available</w:t>
      </w:r>
      <w:r>
        <w:rPr>
          <w:spacing w:val="-5"/>
        </w:rPr>
        <w:t xml:space="preserve"> </w:t>
      </w:r>
      <w:r>
        <w:t>evidence</w:t>
      </w:r>
      <w:r>
        <w:rPr>
          <w:spacing w:val="-5"/>
        </w:rPr>
        <w:t xml:space="preserve"> </w:t>
      </w:r>
      <w:r>
        <w:t>to</w:t>
      </w:r>
      <w:r>
        <w:rPr>
          <w:spacing w:val="-5"/>
        </w:rPr>
        <w:t xml:space="preserve"> </w:t>
      </w:r>
      <w:r>
        <w:t>develop</w:t>
      </w:r>
      <w:r>
        <w:rPr>
          <w:spacing w:val="-5"/>
        </w:rPr>
        <w:t xml:space="preserve"> </w:t>
      </w:r>
      <w:r>
        <w:t>and strengthen your story, including internal assessments and visitor</w:t>
      </w:r>
      <w:r>
        <w:rPr>
          <w:spacing w:val="33"/>
        </w:rPr>
        <w:t xml:space="preserve"> </w:t>
      </w:r>
      <w:r>
        <w:t>reports;</w:t>
      </w:r>
      <w:r>
        <w:rPr>
          <w:spacing w:val="34"/>
        </w:rPr>
        <w:t xml:space="preserve"> </w:t>
      </w:r>
      <w:r>
        <w:t>standards,</w:t>
      </w:r>
      <w:r>
        <w:rPr>
          <w:spacing w:val="34"/>
        </w:rPr>
        <w:t xml:space="preserve"> </w:t>
      </w:r>
      <w:r>
        <w:t>guidelines,</w:t>
      </w:r>
      <w:r>
        <w:rPr>
          <w:spacing w:val="34"/>
        </w:rPr>
        <w:t xml:space="preserve"> </w:t>
      </w:r>
      <w:r>
        <w:t>and</w:t>
      </w:r>
      <w:r>
        <w:rPr>
          <w:spacing w:val="34"/>
        </w:rPr>
        <w:t xml:space="preserve"> </w:t>
      </w:r>
      <w:r>
        <w:t>best</w:t>
      </w:r>
      <w:r>
        <w:rPr>
          <w:spacing w:val="34"/>
        </w:rPr>
        <w:t xml:space="preserve"> </w:t>
      </w:r>
      <w:proofErr w:type="gramStart"/>
      <w:r>
        <w:rPr>
          <w:spacing w:val="-2"/>
        </w:rPr>
        <w:t>practices;</w:t>
      </w:r>
      <w:proofErr w:type="gramEnd"/>
    </w:p>
    <w:p w14:paraId="2B9606D6" w14:textId="77777777" w:rsidR="001E0A19" w:rsidRDefault="001E0A19">
      <w:pPr>
        <w:spacing w:line="249" w:lineRule="auto"/>
        <w:sectPr w:rsidR="001E0A19">
          <w:endnotePr>
            <w:numFmt w:val="decimal"/>
          </w:endnotePr>
          <w:pgSz w:w="12060" w:h="15660"/>
          <w:pgMar w:top="1000" w:right="0" w:bottom="620" w:left="0" w:header="0" w:footer="432" w:gutter="0"/>
          <w:cols w:num="2" w:space="720" w:equalWidth="0">
            <w:col w:w="5791" w:space="40"/>
            <w:col w:w="6229"/>
          </w:cols>
        </w:sectPr>
      </w:pPr>
    </w:p>
    <w:p w14:paraId="2B9606D7" w14:textId="77777777" w:rsidR="001E0A19" w:rsidRDefault="00CB2DC5">
      <w:pPr>
        <w:pStyle w:val="BodyText"/>
        <w:spacing w:before="94" w:line="249" w:lineRule="auto"/>
        <w:ind w:left="1100"/>
      </w:pPr>
      <w:r>
        <w:lastRenderedPageBreak/>
        <w:t xml:space="preserve">comparative data with peers; environmental scans; and other relevant research conducted within your </w:t>
      </w:r>
      <w:proofErr w:type="spellStart"/>
      <w:r>
        <w:t>organiza</w:t>
      </w:r>
      <w:proofErr w:type="spellEnd"/>
      <w:r>
        <w:t xml:space="preserve">- </w:t>
      </w:r>
      <w:proofErr w:type="spellStart"/>
      <w:r>
        <w:t>tion</w:t>
      </w:r>
      <w:proofErr w:type="spellEnd"/>
      <w:r>
        <w:t xml:space="preserve"> or published in the literature. The end of your story is where you state your proposed plan or recommendations and make your “ask.” By the time you reach your ask, the audience must be persuaded.</w:t>
      </w:r>
    </w:p>
    <w:p w14:paraId="2B9606D8" w14:textId="166D0709" w:rsidR="001E0A19" w:rsidRDefault="00CB2DC5">
      <w:pPr>
        <w:pStyle w:val="BodyText"/>
        <w:spacing w:before="5" w:line="249" w:lineRule="auto"/>
        <w:ind w:left="1099" w:firstLine="360"/>
      </w:pPr>
      <w:r>
        <w:rPr>
          <w:w w:val="95"/>
        </w:rPr>
        <w:t xml:space="preserve">Your audience will only accept your conclusions—your </w:t>
      </w:r>
      <w:r>
        <w:t>ask—if they accept the premises with which you begin</w:t>
      </w:r>
      <w:r>
        <w:rPr>
          <w:spacing w:val="40"/>
        </w:rPr>
        <w:t xml:space="preserve"> </w:t>
      </w:r>
      <w:r>
        <w:t>and share the view of reality with which you end your rhetorical argument. Rhetoricians Chaim Perelman and Lucie</w:t>
      </w:r>
      <w:r>
        <w:rPr>
          <w:spacing w:val="-9"/>
        </w:rPr>
        <w:t xml:space="preserve"> </w:t>
      </w:r>
      <w:proofErr w:type="spellStart"/>
      <w:r>
        <w:t>Olbrechts-Tyteca</w:t>
      </w:r>
      <w:proofErr w:type="spellEnd"/>
      <w:r>
        <w:rPr>
          <w:spacing w:val="-9"/>
        </w:rPr>
        <w:t xml:space="preserve"> </w:t>
      </w:r>
      <w:r>
        <w:t>claim</w:t>
      </w:r>
      <w:r>
        <w:rPr>
          <w:spacing w:val="-9"/>
        </w:rPr>
        <w:t xml:space="preserve"> </w:t>
      </w:r>
      <w:r>
        <w:t>that</w:t>
      </w:r>
      <w:r>
        <w:rPr>
          <w:spacing w:val="-9"/>
        </w:rPr>
        <w:t xml:space="preserve"> </w:t>
      </w:r>
      <w:r>
        <w:t>there</w:t>
      </w:r>
      <w:r>
        <w:rPr>
          <w:spacing w:val="-9"/>
        </w:rPr>
        <w:t xml:space="preserve"> </w:t>
      </w:r>
      <w:r>
        <w:t>are</w:t>
      </w:r>
      <w:r>
        <w:rPr>
          <w:spacing w:val="-9"/>
        </w:rPr>
        <w:t xml:space="preserve"> </w:t>
      </w:r>
      <w:r>
        <w:t>only</w:t>
      </w:r>
      <w:r>
        <w:rPr>
          <w:spacing w:val="-9"/>
        </w:rPr>
        <w:t xml:space="preserve"> </w:t>
      </w:r>
      <w:r>
        <w:t>two</w:t>
      </w:r>
      <w:r>
        <w:rPr>
          <w:spacing w:val="-9"/>
        </w:rPr>
        <w:t xml:space="preserve"> </w:t>
      </w:r>
      <w:r>
        <w:t>kinds of rhetorical arguments: those based on the structure of reality</w:t>
      </w:r>
      <w:r>
        <w:rPr>
          <w:spacing w:val="28"/>
        </w:rPr>
        <w:t xml:space="preserve"> </w:t>
      </w:r>
      <w:r>
        <w:t>and</w:t>
      </w:r>
      <w:r>
        <w:rPr>
          <w:spacing w:val="28"/>
        </w:rPr>
        <w:t xml:space="preserve"> </w:t>
      </w:r>
      <w:r>
        <w:t>those</w:t>
      </w:r>
      <w:r>
        <w:rPr>
          <w:spacing w:val="28"/>
        </w:rPr>
        <w:t xml:space="preserve"> </w:t>
      </w:r>
      <w:r>
        <w:t>that</w:t>
      </w:r>
      <w:r>
        <w:rPr>
          <w:spacing w:val="28"/>
        </w:rPr>
        <w:t xml:space="preserve"> </w:t>
      </w:r>
      <w:r>
        <w:t>establish</w:t>
      </w:r>
      <w:r>
        <w:rPr>
          <w:spacing w:val="28"/>
        </w:rPr>
        <w:t xml:space="preserve"> </w:t>
      </w:r>
      <w:r>
        <w:t>the</w:t>
      </w:r>
      <w:r>
        <w:rPr>
          <w:spacing w:val="28"/>
        </w:rPr>
        <w:t xml:space="preserve"> </w:t>
      </w:r>
      <w:r>
        <w:t>structure</w:t>
      </w:r>
      <w:r>
        <w:rPr>
          <w:spacing w:val="28"/>
        </w:rPr>
        <w:t xml:space="preserve"> </w:t>
      </w:r>
      <w:r>
        <w:t>of</w:t>
      </w:r>
      <w:r>
        <w:rPr>
          <w:spacing w:val="28"/>
        </w:rPr>
        <w:t xml:space="preserve"> </w:t>
      </w:r>
      <w:hyperlink r:id="rId15">
        <w:r>
          <w:t>reality.</w:t>
        </w:r>
        <w:r w:rsidR="00D159A7">
          <w:rPr>
            <w:rStyle w:val="EndnoteReference"/>
          </w:rPr>
          <w:endnoteReference w:id="12"/>
        </w:r>
      </w:hyperlink>
      <w:r w:rsidR="00D159A7">
        <w:t xml:space="preserve"> </w:t>
      </w:r>
      <w:r>
        <w:t xml:space="preserve"> If your audience does not share your reality, you must get them to see and vicariously experience your reality. They must feel your pain. If they have inaccurate or incomplete knowledge</w:t>
      </w:r>
      <w:r>
        <w:rPr>
          <w:spacing w:val="-10"/>
        </w:rPr>
        <w:t xml:space="preserve"> </w:t>
      </w:r>
      <w:r>
        <w:t>or</w:t>
      </w:r>
      <w:r>
        <w:rPr>
          <w:spacing w:val="-10"/>
        </w:rPr>
        <w:t xml:space="preserve"> </w:t>
      </w:r>
      <w:r>
        <w:t>faulty</w:t>
      </w:r>
      <w:r>
        <w:rPr>
          <w:spacing w:val="-10"/>
        </w:rPr>
        <w:t xml:space="preserve"> </w:t>
      </w:r>
      <w:r>
        <w:t>beliefs</w:t>
      </w:r>
      <w:r>
        <w:rPr>
          <w:spacing w:val="-10"/>
        </w:rPr>
        <w:t xml:space="preserve"> </w:t>
      </w:r>
      <w:r>
        <w:t>or</w:t>
      </w:r>
      <w:r>
        <w:rPr>
          <w:spacing w:val="-10"/>
        </w:rPr>
        <w:t xml:space="preserve"> </w:t>
      </w:r>
      <w:r>
        <w:t>assumptions,</w:t>
      </w:r>
      <w:r>
        <w:rPr>
          <w:spacing w:val="-10"/>
        </w:rPr>
        <w:t xml:space="preserve"> </w:t>
      </w:r>
      <w:r>
        <w:t>your</w:t>
      </w:r>
      <w:r>
        <w:rPr>
          <w:spacing w:val="-10"/>
        </w:rPr>
        <w:t xml:space="preserve"> </w:t>
      </w:r>
      <w:r>
        <w:t>discourse must</w:t>
      </w:r>
      <w:r>
        <w:rPr>
          <w:spacing w:val="-7"/>
        </w:rPr>
        <w:t xml:space="preserve"> </w:t>
      </w:r>
      <w:r>
        <w:t>expose,</w:t>
      </w:r>
      <w:r>
        <w:rPr>
          <w:spacing w:val="-7"/>
        </w:rPr>
        <w:t xml:space="preserve"> </w:t>
      </w:r>
      <w:r>
        <w:t>challenge,</w:t>
      </w:r>
      <w:r>
        <w:rPr>
          <w:spacing w:val="-7"/>
        </w:rPr>
        <w:t xml:space="preserve"> </w:t>
      </w:r>
      <w:r>
        <w:t>and</w:t>
      </w:r>
      <w:r>
        <w:rPr>
          <w:spacing w:val="-7"/>
        </w:rPr>
        <w:t xml:space="preserve"> </w:t>
      </w:r>
      <w:r>
        <w:t>correct</w:t>
      </w:r>
      <w:r>
        <w:rPr>
          <w:spacing w:val="-7"/>
        </w:rPr>
        <w:t xml:space="preserve"> </w:t>
      </w:r>
      <w:r>
        <w:t>this.</w:t>
      </w:r>
      <w:r>
        <w:rPr>
          <w:spacing w:val="-7"/>
        </w:rPr>
        <w:t xml:space="preserve"> </w:t>
      </w:r>
      <w:r>
        <w:t>You</w:t>
      </w:r>
      <w:r>
        <w:rPr>
          <w:spacing w:val="-7"/>
        </w:rPr>
        <w:t xml:space="preserve"> </w:t>
      </w:r>
      <w:r>
        <w:t>must</w:t>
      </w:r>
      <w:r>
        <w:rPr>
          <w:spacing w:val="-7"/>
        </w:rPr>
        <w:t xml:space="preserve"> </w:t>
      </w:r>
      <w:r>
        <w:t xml:space="preserve">convey the urgency of the situation within a framework that your audience will recognize as urgent. Here’s where knowing </w:t>
      </w:r>
      <w:r>
        <w:rPr>
          <w:spacing w:val="-2"/>
        </w:rPr>
        <w:t>their</w:t>
      </w:r>
      <w:r>
        <w:rPr>
          <w:spacing w:val="-5"/>
        </w:rPr>
        <w:t xml:space="preserve"> </w:t>
      </w:r>
      <w:r>
        <w:rPr>
          <w:spacing w:val="-2"/>
        </w:rPr>
        <w:t>priorities,</w:t>
      </w:r>
      <w:r>
        <w:rPr>
          <w:spacing w:val="-5"/>
        </w:rPr>
        <w:t xml:space="preserve"> </w:t>
      </w:r>
      <w:r>
        <w:rPr>
          <w:spacing w:val="-2"/>
        </w:rPr>
        <w:t>interests,</w:t>
      </w:r>
      <w:r>
        <w:rPr>
          <w:spacing w:val="-5"/>
        </w:rPr>
        <w:t xml:space="preserve"> </w:t>
      </w:r>
      <w:r>
        <w:rPr>
          <w:spacing w:val="-2"/>
        </w:rPr>
        <w:t>and</w:t>
      </w:r>
      <w:r>
        <w:rPr>
          <w:spacing w:val="-5"/>
        </w:rPr>
        <w:t xml:space="preserve"> </w:t>
      </w:r>
      <w:r>
        <w:rPr>
          <w:spacing w:val="-2"/>
        </w:rPr>
        <w:t>concerns</w:t>
      </w:r>
      <w:r>
        <w:rPr>
          <w:spacing w:val="-5"/>
        </w:rPr>
        <w:t xml:space="preserve"> </w:t>
      </w:r>
      <w:r>
        <w:rPr>
          <w:spacing w:val="-2"/>
        </w:rPr>
        <w:t>pays</w:t>
      </w:r>
      <w:r>
        <w:rPr>
          <w:spacing w:val="-5"/>
        </w:rPr>
        <w:t xml:space="preserve"> </w:t>
      </w:r>
      <w:r>
        <w:rPr>
          <w:spacing w:val="-2"/>
        </w:rPr>
        <w:t>off.</w:t>
      </w:r>
      <w:r>
        <w:rPr>
          <w:spacing w:val="-5"/>
        </w:rPr>
        <w:t xml:space="preserve"> </w:t>
      </w:r>
      <w:r>
        <w:rPr>
          <w:spacing w:val="-2"/>
        </w:rPr>
        <w:t>Your</w:t>
      </w:r>
      <w:r>
        <w:rPr>
          <w:spacing w:val="-5"/>
        </w:rPr>
        <w:t xml:space="preserve"> </w:t>
      </w:r>
      <w:r>
        <w:rPr>
          <w:spacing w:val="-2"/>
        </w:rPr>
        <w:t xml:space="preserve">prem- </w:t>
      </w:r>
      <w:proofErr w:type="spellStart"/>
      <w:r>
        <w:t>ises</w:t>
      </w:r>
      <w:proofErr w:type="spellEnd"/>
      <w:r>
        <w:t xml:space="preserve"> and the plot of your story should leverage what you know about what moves or motivates, </w:t>
      </w:r>
      <w:proofErr w:type="gramStart"/>
      <w:r>
        <w:t>frightens</w:t>
      </w:r>
      <w:proofErr w:type="gramEnd"/>
      <w:r>
        <w:t xml:space="preserve"> or alarms your audience. Use everything imaginable (yet ethical) to make the urgency of your situation and the action you propose</w:t>
      </w:r>
      <w:r>
        <w:rPr>
          <w:spacing w:val="-1"/>
        </w:rPr>
        <w:t xml:space="preserve"> </w:t>
      </w:r>
      <w:r>
        <w:t>irrefutable</w:t>
      </w:r>
      <w:r>
        <w:rPr>
          <w:spacing w:val="-1"/>
        </w:rPr>
        <w:t xml:space="preserve"> </w:t>
      </w:r>
      <w:proofErr w:type="gramStart"/>
      <w:r>
        <w:t>in</w:t>
      </w:r>
      <w:r>
        <w:rPr>
          <w:spacing w:val="-1"/>
        </w:rPr>
        <w:t xml:space="preserve"> </w:t>
      </w:r>
      <w:r>
        <w:t>light</w:t>
      </w:r>
      <w:r>
        <w:rPr>
          <w:spacing w:val="-1"/>
        </w:rPr>
        <w:t xml:space="preserve"> </w:t>
      </w:r>
      <w:r>
        <w:t>of</w:t>
      </w:r>
      <w:proofErr w:type="gramEnd"/>
      <w:r>
        <w:rPr>
          <w:spacing w:val="-1"/>
        </w:rPr>
        <w:t xml:space="preserve"> </w:t>
      </w:r>
      <w:r>
        <w:t>your</w:t>
      </w:r>
      <w:r>
        <w:rPr>
          <w:spacing w:val="-1"/>
        </w:rPr>
        <w:t xml:space="preserve"> </w:t>
      </w:r>
      <w:r>
        <w:t>audience’s</w:t>
      </w:r>
      <w:r>
        <w:rPr>
          <w:spacing w:val="-1"/>
        </w:rPr>
        <w:t xml:space="preserve"> </w:t>
      </w:r>
      <w:r>
        <w:t xml:space="preserve">knowledge, </w:t>
      </w:r>
      <w:r>
        <w:rPr>
          <w:spacing w:val="-2"/>
        </w:rPr>
        <w:t>values,</w:t>
      </w:r>
      <w:r>
        <w:rPr>
          <w:spacing w:val="-7"/>
        </w:rPr>
        <w:t xml:space="preserve"> </w:t>
      </w:r>
      <w:r>
        <w:rPr>
          <w:spacing w:val="-2"/>
        </w:rPr>
        <w:t>and</w:t>
      </w:r>
      <w:r>
        <w:rPr>
          <w:spacing w:val="-7"/>
        </w:rPr>
        <w:t xml:space="preserve"> </w:t>
      </w:r>
      <w:r>
        <w:rPr>
          <w:spacing w:val="-2"/>
        </w:rPr>
        <w:t>concerns.</w:t>
      </w:r>
      <w:r>
        <w:rPr>
          <w:spacing w:val="-7"/>
        </w:rPr>
        <w:t xml:space="preserve"> </w:t>
      </w:r>
      <w:r>
        <w:rPr>
          <w:spacing w:val="-2"/>
        </w:rPr>
        <w:t>To</w:t>
      </w:r>
      <w:r>
        <w:rPr>
          <w:spacing w:val="-7"/>
        </w:rPr>
        <w:t xml:space="preserve"> </w:t>
      </w:r>
      <w:r>
        <w:rPr>
          <w:spacing w:val="-2"/>
        </w:rPr>
        <w:t>be</w:t>
      </w:r>
      <w:r>
        <w:rPr>
          <w:spacing w:val="-7"/>
        </w:rPr>
        <w:t xml:space="preserve"> </w:t>
      </w:r>
      <w:r>
        <w:rPr>
          <w:spacing w:val="-2"/>
        </w:rPr>
        <w:t>successful,</w:t>
      </w:r>
      <w:r>
        <w:rPr>
          <w:spacing w:val="-7"/>
        </w:rPr>
        <w:t xml:space="preserve"> </w:t>
      </w:r>
      <w:r>
        <w:rPr>
          <w:spacing w:val="-2"/>
        </w:rPr>
        <w:t>your</w:t>
      </w:r>
      <w:r>
        <w:rPr>
          <w:spacing w:val="-7"/>
        </w:rPr>
        <w:t xml:space="preserve"> </w:t>
      </w:r>
      <w:r>
        <w:rPr>
          <w:spacing w:val="-2"/>
        </w:rPr>
        <w:t>discourse</w:t>
      </w:r>
      <w:r>
        <w:rPr>
          <w:spacing w:val="-7"/>
        </w:rPr>
        <w:t xml:space="preserve"> </w:t>
      </w:r>
      <w:r>
        <w:rPr>
          <w:spacing w:val="-2"/>
        </w:rPr>
        <w:t xml:space="preserve">must </w:t>
      </w:r>
      <w:r>
        <w:t>culminate</w:t>
      </w:r>
      <w:r>
        <w:rPr>
          <w:spacing w:val="-2"/>
        </w:rPr>
        <w:t xml:space="preserve"> </w:t>
      </w:r>
      <w:r>
        <w:t>in</w:t>
      </w:r>
      <w:r>
        <w:rPr>
          <w:spacing w:val="-2"/>
        </w:rPr>
        <w:t xml:space="preserve"> </w:t>
      </w:r>
      <w:r>
        <w:t>an</w:t>
      </w:r>
      <w:r>
        <w:rPr>
          <w:spacing w:val="-2"/>
        </w:rPr>
        <w:t xml:space="preserve"> </w:t>
      </w:r>
      <w:r>
        <w:t>ask</w:t>
      </w:r>
      <w:r>
        <w:rPr>
          <w:spacing w:val="-2"/>
        </w:rPr>
        <w:t xml:space="preserve"> </w:t>
      </w:r>
      <w:r>
        <w:t>that</w:t>
      </w:r>
      <w:r>
        <w:rPr>
          <w:spacing w:val="-2"/>
        </w:rPr>
        <w:t xml:space="preserve"> </w:t>
      </w:r>
      <w:r>
        <w:t>is</w:t>
      </w:r>
      <w:r>
        <w:rPr>
          <w:spacing w:val="-2"/>
        </w:rPr>
        <w:t xml:space="preserve"> </w:t>
      </w:r>
      <w:r>
        <w:t>couched</w:t>
      </w:r>
      <w:r>
        <w:rPr>
          <w:spacing w:val="-2"/>
        </w:rPr>
        <w:t xml:space="preserve"> </w:t>
      </w:r>
      <w:r>
        <w:t>in</w:t>
      </w:r>
      <w:r>
        <w:rPr>
          <w:spacing w:val="-2"/>
        </w:rPr>
        <w:t xml:space="preserve"> </w:t>
      </w:r>
      <w:r>
        <w:t>the</w:t>
      </w:r>
      <w:r>
        <w:rPr>
          <w:spacing w:val="-2"/>
        </w:rPr>
        <w:t xml:space="preserve"> </w:t>
      </w:r>
      <w:r>
        <w:t>overlap</w:t>
      </w:r>
      <w:r>
        <w:rPr>
          <w:spacing w:val="-2"/>
        </w:rPr>
        <w:t xml:space="preserve"> </w:t>
      </w:r>
      <w:r>
        <w:t xml:space="preserve">between your strategic plan and priorities and your audience’s </w:t>
      </w:r>
      <w:proofErr w:type="spellStart"/>
      <w:r>
        <w:t>pri</w:t>
      </w:r>
      <w:proofErr w:type="spellEnd"/>
      <w:r>
        <w:t xml:space="preserve">- </w:t>
      </w:r>
      <w:proofErr w:type="spellStart"/>
      <w:r>
        <w:t>orities</w:t>
      </w:r>
      <w:proofErr w:type="spellEnd"/>
      <w:r>
        <w:t xml:space="preserve"> and preferences.</w:t>
      </w:r>
    </w:p>
    <w:p w14:paraId="2B9606D9" w14:textId="77777777" w:rsidR="001E0A19" w:rsidRDefault="00CB2DC5">
      <w:pPr>
        <w:pStyle w:val="BodyText"/>
        <w:spacing w:before="20" w:line="249" w:lineRule="auto"/>
        <w:ind w:left="1100" w:firstLine="360"/>
      </w:pPr>
      <w:r>
        <w:t xml:space="preserve">Unlike geometry, where there is only one type of proof, in rhetoric there are three types of proofs at your </w:t>
      </w:r>
      <w:r>
        <w:rPr>
          <w:spacing w:val="-2"/>
        </w:rPr>
        <w:t>disposal:</w:t>
      </w:r>
    </w:p>
    <w:p w14:paraId="2B9606DA" w14:textId="77777777" w:rsidR="001E0A19" w:rsidRDefault="001E0A19">
      <w:pPr>
        <w:pStyle w:val="BodyText"/>
        <w:spacing w:before="1"/>
        <w:jc w:val="left"/>
        <w:rPr>
          <w:sz w:val="21"/>
        </w:rPr>
      </w:pPr>
    </w:p>
    <w:p w14:paraId="2B9606DB" w14:textId="77777777" w:rsidR="001E0A19" w:rsidRDefault="00CB2DC5">
      <w:pPr>
        <w:pStyle w:val="ListParagraph"/>
        <w:numPr>
          <w:ilvl w:val="1"/>
          <w:numId w:val="1"/>
        </w:numPr>
        <w:tabs>
          <w:tab w:val="left" w:pos="1461"/>
        </w:tabs>
        <w:spacing w:before="0" w:line="249" w:lineRule="auto"/>
        <w:ind w:right="1"/>
        <w:rPr>
          <w:sz w:val="20"/>
        </w:rPr>
      </w:pPr>
      <w:r>
        <w:rPr>
          <w:i/>
          <w:sz w:val="20"/>
        </w:rPr>
        <w:t xml:space="preserve">Ethos </w:t>
      </w:r>
      <w:r>
        <w:rPr>
          <w:sz w:val="20"/>
        </w:rPr>
        <w:t>or emotional appeals aim to put your audience in a particular frame of mind.</w:t>
      </w:r>
    </w:p>
    <w:p w14:paraId="2B9606DC" w14:textId="77777777" w:rsidR="001E0A19" w:rsidRDefault="00CB2DC5">
      <w:pPr>
        <w:pStyle w:val="ListParagraph"/>
        <w:numPr>
          <w:ilvl w:val="1"/>
          <w:numId w:val="1"/>
        </w:numPr>
        <w:tabs>
          <w:tab w:val="left" w:pos="1461"/>
        </w:tabs>
        <w:spacing w:line="249" w:lineRule="auto"/>
        <w:rPr>
          <w:sz w:val="20"/>
        </w:rPr>
      </w:pPr>
      <w:r>
        <w:rPr>
          <w:i/>
          <w:sz w:val="20"/>
        </w:rPr>
        <w:t xml:space="preserve">Pathos </w:t>
      </w:r>
      <w:r>
        <w:rPr>
          <w:sz w:val="20"/>
        </w:rPr>
        <w:t xml:space="preserve">or ethical appeals derive from the character of the rhetor, for example, his or her wisdom, virtue, or </w:t>
      </w:r>
      <w:r>
        <w:rPr>
          <w:spacing w:val="-2"/>
          <w:sz w:val="20"/>
        </w:rPr>
        <w:t>goodwill.</w:t>
      </w:r>
    </w:p>
    <w:p w14:paraId="2B9606DD" w14:textId="5CB47D9E" w:rsidR="001E0A19" w:rsidRDefault="00CB2DC5">
      <w:pPr>
        <w:pStyle w:val="ListParagraph"/>
        <w:numPr>
          <w:ilvl w:val="1"/>
          <w:numId w:val="1"/>
        </w:numPr>
        <w:tabs>
          <w:tab w:val="left" w:pos="1461"/>
        </w:tabs>
        <w:spacing w:line="249" w:lineRule="auto"/>
        <w:rPr>
          <w:sz w:val="20"/>
        </w:rPr>
      </w:pPr>
      <w:r>
        <w:rPr>
          <w:i/>
          <w:spacing w:val="-2"/>
          <w:sz w:val="20"/>
        </w:rPr>
        <w:t>Logos</w:t>
      </w:r>
      <w:r>
        <w:rPr>
          <w:i/>
          <w:spacing w:val="-5"/>
          <w:sz w:val="20"/>
        </w:rPr>
        <w:t xml:space="preserve"> </w:t>
      </w:r>
      <w:r>
        <w:rPr>
          <w:spacing w:val="-2"/>
          <w:sz w:val="20"/>
        </w:rPr>
        <w:t>or</w:t>
      </w:r>
      <w:r>
        <w:rPr>
          <w:spacing w:val="-5"/>
          <w:sz w:val="20"/>
        </w:rPr>
        <w:t xml:space="preserve"> </w:t>
      </w:r>
      <w:r>
        <w:rPr>
          <w:spacing w:val="-2"/>
          <w:sz w:val="20"/>
        </w:rPr>
        <w:t>(quasi)</w:t>
      </w:r>
      <w:r>
        <w:rPr>
          <w:spacing w:val="-5"/>
          <w:sz w:val="20"/>
        </w:rPr>
        <w:t xml:space="preserve"> </w:t>
      </w:r>
      <w:r>
        <w:rPr>
          <w:spacing w:val="-2"/>
          <w:sz w:val="20"/>
        </w:rPr>
        <w:t>logical,</w:t>
      </w:r>
      <w:r>
        <w:rPr>
          <w:spacing w:val="-5"/>
          <w:sz w:val="20"/>
        </w:rPr>
        <w:t xml:space="preserve"> </w:t>
      </w:r>
      <w:r>
        <w:rPr>
          <w:spacing w:val="-2"/>
          <w:sz w:val="20"/>
        </w:rPr>
        <w:t>demonstrative</w:t>
      </w:r>
      <w:r>
        <w:rPr>
          <w:spacing w:val="-5"/>
          <w:sz w:val="20"/>
        </w:rPr>
        <w:t xml:space="preserve"> </w:t>
      </w:r>
      <w:r>
        <w:rPr>
          <w:spacing w:val="-2"/>
          <w:sz w:val="20"/>
        </w:rPr>
        <w:t>appeals</w:t>
      </w:r>
      <w:r>
        <w:rPr>
          <w:spacing w:val="-5"/>
          <w:sz w:val="20"/>
        </w:rPr>
        <w:t xml:space="preserve"> </w:t>
      </w:r>
      <w:r>
        <w:rPr>
          <w:spacing w:val="-2"/>
          <w:sz w:val="20"/>
        </w:rPr>
        <w:t xml:space="preserve">depend </w:t>
      </w:r>
      <w:r>
        <w:rPr>
          <w:sz w:val="20"/>
        </w:rPr>
        <w:t xml:space="preserve">upon the discourse itself to prove or disprove some- thing using real or apparent truths. Logical appeals can be inductive, based on real or hypothetical exam- </w:t>
      </w:r>
      <w:proofErr w:type="spellStart"/>
      <w:r>
        <w:rPr>
          <w:sz w:val="20"/>
        </w:rPr>
        <w:t>ples</w:t>
      </w:r>
      <w:proofErr w:type="spellEnd"/>
      <w:r>
        <w:rPr>
          <w:sz w:val="20"/>
        </w:rPr>
        <w:t xml:space="preserve">, or deductive, based on probabilities, necessities, or </w:t>
      </w:r>
      <w:hyperlink r:id="rId16">
        <w:r>
          <w:rPr>
            <w:sz w:val="20"/>
          </w:rPr>
          <w:t>fallibilities.</w:t>
        </w:r>
        <w:r w:rsidR="00AB744A">
          <w:rPr>
            <w:rStyle w:val="EndnoteReference"/>
            <w:sz w:val="20"/>
          </w:rPr>
          <w:endnoteReference w:id="13"/>
        </w:r>
      </w:hyperlink>
      <w:r w:rsidR="00AB744A">
        <w:rPr>
          <w:sz w:val="20"/>
        </w:rPr>
        <w:t xml:space="preserve"> </w:t>
      </w:r>
    </w:p>
    <w:p w14:paraId="2B9606DE" w14:textId="77777777" w:rsidR="001E0A19" w:rsidRDefault="001E0A19">
      <w:pPr>
        <w:pStyle w:val="BodyText"/>
        <w:spacing w:before="3"/>
        <w:jc w:val="left"/>
        <w:rPr>
          <w:sz w:val="21"/>
        </w:rPr>
      </w:pPr>
    </w:p>
    <w:p w14:paraId="2B9606DF" w14:textId="2A3663B1" w:rsidR="001E0A19" w:rsidRDefault="00CB2DC5">
      <w:pPr>
        <w:pStyle w:val="BodyText"/>
        <w:spacing w:before="1" w:line="249" w:lineRule="auto"/>
        <w:ind w:left="1099" w:firstLine="360"/>
      </w:pPr>
      <w:r>
        <w:t xml:space="preserve">According to Aristotle, some proofs simply </w:t>
      </w:r>
      <w:proofErr w:type="gramStart"/>
      <w:r>
        <w:t>exist</w:t>
      </w:r>
      <w:proofErr w:type="gramEnd"/>
      <w:r>
        <w:t xml:space="preserve"> and we make use of them, for example, facts, contracts, laws, policies, and data. Other proofs are invented or furnished by us, such as metaphors, analogies, models, and </w:t>
      </w:r>
      <w:proofErr w:type="spellStart"/>
      <w:r>
        <w:t>hypoth</w:t>
      </w:r>
      <w:proofErr w:type="spellEnd"/>
      <w:r>
        <w:t>- eses.</w:t>
      </w:r>
      <w:r w:rsidR="0053057B">
        <w:rPr>
          <w:rStyle w:val="EndnoteReference"/>
        </w:rPr>
        <w:endnoteReference w:id="14"/>
      </w:r>
      <w:r>
        <w:t xml:space="preserve"> The proofs you choose, how you weave them together, and the sequence in which you deliver them can make or break your case.</w:t>
      </w:r>
    </w:p>
    <w:p w14:paraId="2B9606E0" w14:textId="77777777" w:rsidR="001E0A19" w:rsidRDefault="00CB2DC5">
      <w:pPr>
        <w:pStyle w:val="BodyText"/>
        <w:spacing w:before="5" w:line="249" w:lineRule="auto"/>
        <w:ind w:left="1099" w:firstLine="360"/>
      </w:pPr>
      <w:r>
        <w:t xml:space="preserve">Two fundamental rhetorical strategies are essential to </w:t>
      </w:r>
      <w:r>
        <w:rPr>
          <w:spacing w:val="-2"/>
        </w:rPr>
        <w:t>traversing</w:t>
      </w:r>
      <w:r>
        <w:rPr>
          <w:spacing w:val="-11"/>
        </w:rPr>
        <w:t xml:space="preserve"> </w:t>
      </w:r>
      <w:r>
        <w:rPr>
          <w:spacing w:val="-2"/>
        </w:rPr>
        <w:t>the</w:t>
      </w:r>
      <w:r>
        <w:rPr>
          <w:spacing w:val="-10"/>
        </w:rPr>
        <w:t xml:space="preserve"> </w:t>
      </w:r>
      <w:r>
        <w:rPr>
          <w:spacing w:val="-2"/>
        </w:rPr>
        <w:t>terrain</w:t>
      </w:r>
      <w:r>
        <w:rPr>
          <w:spacing w:val="-11"/>
        </w:rPr>
        <w:t xml:space="preserve"> </w:t>
      </w:r>
      <w:r>
        <w:rPr>
          <w:spacing w:val="-2"/>
        </w:rPr>
        <w:t>and</w:t>
      </w:r>
      <w:r>
        <w:rPr>
          <w:spacing w:val="-10"/>
        </w:rPr>
        <w:t xml:space="preserve"> </w:t>
      </w:r>
      <w:r>
        <w:rPr>
          <w:spacing w:val="-2"/>
        </w:rPr>
        <w:t>closing</w:t>
      </w:r>
      <w:r>
        <w:rPr>
          <w:spacing w:val="-11"/>
        </w:rPr>
        <w:t xml:space="preserve"> </w:t>
      </w:r>
      <w:r>
        <w:rPr>
          <w:spacing w:val="-2"/>
        </w:rPr>
        <w:t>the</w:t>
      </w:r>
      <w:r>
        <w:rPr>
          <w:spacing w:val="-10"/>
        </w:rPr>
        <w:t xml:space="preserve"> </w:t>
      </w:r>
      <w:r>
        <w:rPr>
          <w:spacing w:val="-2"/>
        </w:rPr>
        <w:t>gap</w:t>
      </w:r>
      <w:r>
        <w:rPr>
          <w:spacing w:val="-11"/>
        </w:rPr>
        <w:t xml:space="preserve"> </w:t>
      </w:r>
      <w:r>
        <w:rPr>
          <w:spacing w:val="-2"/>
        </w:rPr>
        <w:t>between</w:t>
      </w:r>
      <w:r>
        <w:rPr>
          <w:spacing w:val="-10"/>
        </w:rPr>
        <w:t xml:space="preserve"> </w:t>
      </w:r>
      <w:r>
        <w:rPr>
          <w:spacing w:val="-2"/>
        </w:rPr>
        <w:t>your</w:t>
      </w:r>
      <w:r>
        <w:rPr>
          <w:spacing w:val="-11"/>
        </w:rPr>
        <w:t xml:space="preserve"> </w:t>
      </w:r>
      <w:proofErr w:type="spellStart"/>
      <w:r>
        <w:rPr>
          <w:spacing w:val="-2"/>
        </w:rPr>
        <w:t>posi</w:t>
      </w:r>
      <w:proofErr w:type="spellEnd"/>
      <w:r>
        <w:rPr>
          <w:spacing w:val="-2"/>
        </w:rPr>
        <w:t xml:space="preserve">- </w:t>
      </w:r>
      <w:proofErr w:type="spellStart"/>
      <w:r>
        <w:t>tion</w:t>
      </w:r>
      <w:proofErr w:type="spellEnd"/>
      <w:r>
        <w:rPr>
          <w:spacing w:val="-5"/>
        </w:rPr>
        <w:t xml:space="preserve"> </w:t>
      </w:r>
      <w:r>
        <w:t>and</w:t>
      </w:r>
      <w:r>
        <w:rPr>
          <w:spacing w:val="-5"/>
        </w:rPr>
        <w:t xml:space="preserve"> </w:t>
      </w:r>
      <w:r>
        <w:t>that</w:t>
      </w:r>
      <w:r>
        <w:rPr>
          <w:spacing w:val="-4"/>
        </w:rPr>
        <w:t xml:space="preserve"> </w:t>
      </w:r>
      <w:r>
        <w:t>of</w:t>
      </w:r>
      <w:r>
        <w:rPr>
          <w:spacing w:val="-5"/>
        </w:rPr>
        <w:t xml:space="preserve"> </w:t>
      </w:r>
      <w:r>
        <w:t>your</w:t>
      </w:r>
      <w:r>
        <w:rPr>
          <w:spacing w:val="-4"/>
        </w:rPr>
        <w:t xml:space="preserve"> </w:t>
      </w:r>
      <w:r>
        <w:t>audience.</w:t>
      </w:r>
      <w:r>
        <w:rPr>
          <w:spacing w:val="-5"/>
        </w:rPr>
        <w:t xml:space="preserve"> </w:t>
      </w:r>
      <w:r>
        <w:t>These</w:t>
      </w:r>
      <w:r>
        <w:rPr>
          <w:spacing w:val="-5"/>
        </w:rPr>
        <w:t xml:space="preserve"> </w:t>
      </w:r>
      <w:r>
        <w:t>strategies</w:t>
      </w:r>
      <w:r>
        <w:rPr>
          <w:spacing w:val="-4"/>
        </w:rPr>
        <w:t xml:space="preserve"> </w:t>
      </w:r>
      <w:r>
        <w:t>are</w:t>
      </w:r>
      <w:r>
        <w:rPr>
          <w:spacing w:val="-5"/>
        </w:rPr>
        <w:t xml:space="preserve"> </w:t>
      </w:r>
      <w:proofErr w:type="spellStart"/>
      <w:r>
        <w:rPr>
          <w:spacing w:val="-2"/>
          <w:w w:val="95"/>
        </w:rPr>
        <w:t>associa</w:t>
      </w:r>
      <w:proofErr w:type="spellEnd"/>
      <w:r>
        <w:rPr>
          <w:spacing w:val="-2"/>
          <w:w w:val="95"/>
        </w:rPr>
        <w:t>-</w:t>
      </w:r>
    </w:p>
    <w:p w14:paraId="2B9606E1" w14:textId="4D7B9A8F" w:rsidR="001E0A19" w:rsidRDefault="00CB2DC5">
      <w:pPr>
        <w:pStyle w:val="BodyText"/>
        <w:spacing w:before="94" w:line="249" w:lineRule="auto"/>
        <w:ind w:left="439" w:right="1097" w:hanging="1"/>
      </w:pPr>
      <w:r>
        <w:br w:type="column"/>
      </w:r>
      <w:proofErr w:type="spellStart"/>
      <w:r>
        <w:t>tion</w:t>
      </w:r>
      <w:proofErr w:type="spellEnd"/>
      <w:r>
        <w:rPr>
          <w:spacing w:val="-8"/>
        </w:rPr>
        <w:t xml:space="preserve"> </w:t>
      </w:r>
      <w:r>
        <w:t>and</w:t>
      </w:r>
      <w:r>
        <w:rPr>
          <w:spacing w:val="-8"/>
        </w:rPr>
        <w:t xml:space="preserve"> </w:t>
      </w:r>
      <w:hyperlink r:id="rId17">
        <w:r>
          <w:t>dissociation.</w:t>
        </w:r>
        <w:r w:rsidR="00DB1D4F">
          <w:rPr>
            <w:rStyle w:val="EndnoteReference"/>
          </w:rPr>
          <w:endnoteReference w:id="15"/>
        </w:r>
        <w:r>
          <w:rPr>
            <w:spacing w:val="-8"/>
          </w:rPr>
          <w:t xml:space="preserve"> </w:t>
        </w:r>
      </w:hyperlink>
      <w:r>
        <w:t>Association</w:t>
      </w:r>
      <w:r>
        <w:rPr>
          <w:spacing w:val="-8"/>
        </w:rPr>
        <w:t xml:space="preserve"> </w:t>
      </w:r>
      <w:r>
        <w:t>enables</w:t>
      </w:r>
      <w:r>
        <w:rPr>
          <w:spacing w:val="-8"/>
        </w:rPr>
        <w:t xml:space="preserve"> </w:t>
      </w:r>
      <w:r>
        <w:t>you</w:t>
      </w:r>
      <w:r>
        <w:rPr>
          <w:spacing w:val="-8"/>
        </w:rPr>
        <w:t xml:space="preserve"> </w:t>
      </w:r>
      <w:r>
        <w:t>to</w:t>
      </w:r>
      <w:r>
        <w:rPr>
          <w:spacing w:val="-8"/>
        </w:rPr>
        <w:t xml:space="preserve"> </w:t>
      </w:r>
      <w:r>
        <w:t xml:space="preserve">connect your data and knowledge with what your audience knows </w:t>
      </w:r>
      <w:r>
        <w:rPr>
          <w:spacing w:val="-4"/>
        </w:rPr>
        <w:t>and</w:t>
      </w:r>
      <w:r>
        <w:rPr>
          <w:spacing w:val="-5"/>
        </w:rPr>
        <w:t xml:space="preserve"> </w:t>
      </w:r>
      <w:r>
        <w:rPr>
          <w:spacing w:val="-4"/>
        </w:rPr>
        <w:t>cares</w:t>
      </w:r>
      <w:r>
        <w:rPr>
          <w:spacing w:val="-5"/>
        </w:rPr>
        <w:t xml:space="preserve"> </w:t>
      </w:r>
      <w:r>
        <w:rPr>
          <w:spacing w:val="-4"/>
        </w:rPr>
        <w:t>about.</w:t>
      </w:r>
      <w:r>
        <w:rPr>
          <w:spacing w:val="-5"/>
        </w:rPr>
        <w:t xml:space="preserve"> </w:t>
      </w:r>
      <w:r>
        <w:rPr>
          <w:spacing w:val="-4"/>
        </w:rPr>
        <w:t>To</w:t>
      </w:r>
      <w:r>
        <w:rPr>
          <w:spacing w:val="-5"/>
        </w:rPr>
        <w:t xml:space="preserve"> </w:t>
      </w:r>
      <w:r>
        <w:rPr>
          <w:spacing w:val="-4"/>
        </w:rPr>
        <w:t>be</w:t>
      </w:r>
      <w:r>
        <w:rPr>
          <w:spacing w:val="-5"/>
        </w:rPr>
        <w:t xml:space="preserve"> </w:t>
      </w:r>
      <w:r>
        <w:rPr>
          <w:spacing w:val="-4"/>
        </w:rPr>
        <w:t>persuasive,</w:t>
      </w:r>
      <w:r>
        <w:rPr>
          <w:spacing w:val="-5"/>
        </w:rPr>
        <w:t xml:space="preserve"> </w:t>
      </w:r>
      <w:r>
        <w:rPr>
          <w:spacing w:val="-4"/>
        </w:rPr>
        <w:t>your</w:t>
      </w:r>
      <w:r>
        <w:rPr>
          <w:spacing w:val="-5"/>
        </w:rPr>
        <w:t xml:space="preserve"> </w:t>
      </w:r>
      <w:r>
        <w:rPr>
          <w:spacing w:val="-4"/>
        </w:rPr>
        <w:t>data</w:t>
      </w:r>
      <w:r>
        <w:rPr>
          <w:spacing w:val="-5"/>
        </w:rPr>
        <w:t xml:space="preserve"> </w:t>
      </w:r>
      <w:r>
        <w:rPr>
          <w:spacing w:val="-4"/>
        </w:rPr>
        <w:t>and</w:t>
      </w:r>
      <w:r>
        <w:rPr>
          <w:spacing w:val="-5"/>
        </w:rPr>
        <w:t xml:space="preserve"> </w:t>
      </w:r>
      <w:r>
        <w:rPr>
          <w:spacing w:val="-4"/>
        </w:rPr>
        <w:t>claims</w:t>
      </w:r>
      <w:r>
        <w:rPr>
          <w:spacing w:val="-5"/>
        </w:rPr>
        <w:t xml:space="preserve"> </w:t>
      </w:r>
      <w:r>
        <w:rPr>
          <w:spacing w:val="-4"/>
        </w:rPr>
        <w:t xml:space="preserve">must </w:t>
      </w:r>
      <w:r>
        <w:t xml:space="preserve">be consonant with your audience’s knowledge </w:t>
      </w:r>
      <w:r>
        <w:rPr>
          <w:i/>
        </w:rPr>
        <w:t>at the time</w:t>
      </w:r>
      <w:r>
        <w:t xml:space="preserve">. You need to associate your situation with your audience’s priorities and preferences. If their reality is different from </w:t>
      </w:r>
      <w:r>
        <w:rPr>
          <w:spacing w:val="-2"/>
        </w:rPr>
        <w:t>yours,</w:t>
      </w:r>
      <w:r>
        <w:rPr>
          <w:spacing w:val="-9"/>
        </w:rPr>
        <w:t xml:space="preserve"> </w:t>
      </w:r>
      <w:r>
        <w:rPr>
          <w:spacing w:val="-2"/>
        </w:rPr>
        <w:t>use</w:t>
      </w:r>
      <w:r>
        <w:rPr>
          <w:spacing w:val="-9"/>
        </w:rPr>
        <w:t xml:space="preserve"> </w:t>
      </w:r>
      <w:r>
        <w:rPr>
          <w:spacing w:val="-2"/>
        </w:rPr>
        <w:t>metaphors,</w:t>
      </w:r>
      <w:r>
        <w:rPr>
          <w:spacing w:val="-9"/>
        </w:rPr>
        <w:t xml:space="preserve"> </w:t>
      </w:r>
      <w:r>
        <w:rPr>
          <w:spacing w:val="-2"/>
        </w:rPr>
        <w:t>analogies,</w:t>
      </w:r>
      <w:r>
        <w:rPr>
          <w:spacing w:val="-9"/>
        </w:rPr>
        <w:t xml:space="preserve"> </w:t>
      </w:r>
      <w:r>
        <w:rPr>
          <w:spacing w:val="-2"/>
        </w:rPr>
        <w:t>or</w:t>
      </w:r>
      <w:r>
        <w:rPr>
          <w:spacing w:val="-9"/>
        </w:rPr>
        <w:t xml:space="preserve"> </w:t>
      </w:r>
      <w:r>
        <w:rPr>
          <w:spacing w:val="-2"/>
        </w:rPr>
        <w:t>models</w:t>
      </w:r>
      <w:r>
        <w:rPr>
          <w:spacing w:val="-9"/>
        </w:rPr>
        <w:t xml:space="preserve"> </w:t>
      </w:r>
      <w:r>
        <w:rPr>
          <w:spacing w:val="-2"/>
        </w:rPr>
        <w:t>that</w:t>
      </w:r>
      <w:r>
        <w:rPr>
          <w:spacing w:val="-9"/>
        </w:rPr>
        <w:t xml:space="preserve"> </w:t>
      </w:r>
      <w:r>
        <w:rPr>
          <w:spacing w:val="-2"/>
        </w:rPr>
        <w:t>will</w:t>
      </w:r>
      <w:r>
        <w:rPr>
          <w:spacing w:val="-9"/>
        </w:rPr>
        <w:t xml:space="preserve"> </w:t>
      </w:r>
      <w:r>
        <w:rPr>
          <w:spacing w:val="-2"/>
        </w:rPr>
        <w:t xml:space="preserve">connect </w:t>
      </w:r>
      <w:r>
        <w:t>with</w:t>
      </w:r>
      <w:r>
        <w:rPr>
          <w:spacing w:val="-13"/>
        </w:rPr>
        <w:t xml:space="preserve"> </w:t>
      </w:r>
      <w:r>
        <w:t>their</w:t>
      </w:r>
      <w:r>
        <w:rPr>
          <w:spacing w:val="-12"/>
        </w:rPr>
        <w:t xml:space="preserve"> </w:t>
      </w:r>
      <w:r>
        <w:t>world</w:t>
      </w:r>
      <w:r>
        <w:rPr>
          <w:spacing w:val="-13"/>
        </w:rPr>
        <w:t xml:space="preserve"> </w:t>
      </w:r>
      <w:r>
        <w:t>and</w:t>
      </w:r>
      <w:r>
        <w:rPr>
          <w:spacing w:val="-12"/>
        </w:rPr>
        <w:t xml:space="preserve"> </w:t>
      </w:r>
      <w:r>
        <w:t>move</w:t>
      </w:r>
      <w:r>
        <w:rPr>
          <w:spacing w:val="-13"/>
        </w:rPr>
        <w:t xml:space="preserve"> </w:t>
      </w:r>
      <w:r>
        <w:t>them</w:t>
      </w:r>
      <w:r>
        <w:rPr>
          <w:spacing w:val="-12"/>
        </w:rPr>
        <w:t xml:space="preserve"> </w:t>
      </w:r>
      <w:r>
        <w:t>to</w:t>
      </w:r>
      <w:r>
        <w:rPr>
          <w:spacing w:val="-13"/>
        </w:rPr>
        <w:t xml:space="preserve"> </w:t>
      </w:r>
      <w:r>
        <w:t>yours.</w:t>
      </w:r>
      <w:r>
        <w:rPr>
          <w:spacing w:val="-12"/>
        </w:rPr>
        <w:t xml:space="preserve"> </w:t>
      </w:r>
      <w:r>
        <w:t>In</w:t>
      </w:r>
      <w:r>
        <w:rPr>
          <w:spacing w:val="-13"/>
        </w:rPr>
        <w:t xml:space="preserve"> </w:t>
      </w:r>
      <w:r>
        <w:t>contrast,</w:t>
      </w:r>
      <w:r>
        <w:rPr>
          <w:spacing w:val="-12"/>
        </w:rPr>
        <w:t xml:space="preserve"> </w:t>
      </w:r>
      <w:proofErr w:type="spellStart"/>
      <w:r>
        <w:t>disso</w:t>
      </w:r>
      <w:proofErr w:type="spellEnd"/>
      <w:r>
        <w:t xml:space="preserve">- </w:t>
      </w:r>
      <w:proofErr w:type="spellStart"/>
      <w:r>
        <w:t>ciation</w:t>
      </w:r>
      <w:proofErr w:type="spellEnd"/>
      <w:r>
        <w:rPr>
          <w:spacing w:val="-9"/>
        </w:rPr>
        <w:t xml:space="preserve"> </w:t>
      </w:r>
      <w:r>
        <w:t>enables</w:t>
      </w:r>
      <w:r>
        <w:rPr>
          <w:spacing w:val="-9"/>
        </w:rPr>
        <w:t xml:space="preserve"> </w:t>
      </w:r>
      <w:r>
        <w:t>you</w:t>
      </w:r>
      <w:r>
        <w:rPr>
          <w:spacing w:val="-9"/>
        </w:rPr>
        <w:t xml:space="preserve"> </w:t>
      </w:r>
      <w:r>
        <w:t>to</w:t>
      </w:r>
      <w:r>
        <w:rPr>
          <w:spacing w:val="-9"/>
        </w:rPr>
        <w:t xml:space="preserve"> </w:t>
      </w:r>
      <w:r>
        <w:t>disconnect</w:t>
      </w:r>
      <w:r>
        <w:rPr>
          <w:spacing w:val="-9"/>
        </w:rPr>
        <w:t xml:space="preserve"> </w:t>
      </w:r>
      <w:r>
        <w:t>your</w:t>
      </w:r>
      <w:r>
        <w:rPr>
          <w:spacing w:val="-9"/>
        </w:rPr>
        <w:t xml:space="preserve"> </w:t>
      </w:r>
      <w:r>
        <w:t>data</w:t>
      </w:r>
      <w:r>
        <w:rPr>
          <w:spacing w:val="-9"/>
        </w:rPr>
        <w:t xml:space="preserve"> </w:t>
      </w:r>
      <w:r>
        <w:t>and</w:t>
      </w:r>
      <w:r>
        <w:rPr>
          <w:spacing w:val="-9"/>
        </w:rPr>
        <w:t xml:space="preserve"> </w:t>
      </w:r>
      <w:r>
        <w:t>knowledge from what your audience mistakenly believes or assumes. Predict</w:t>
      </w:r>
      <w:r>
        <w:rPr>
          <w:spacing w:val="-13"/>
        </w:rPr>
        <w:t xml:space="preserve"> </w:t>
      </w:r>
      <w:r>
        <w:t>and</w:t>
      </w:r>
      <w:r>
        <w:rPr>
          <w:spacing w:val="-12"/>
        </w:rPr>
        <w:t xml:space="preserve"> </w:t>
      </w:r>
      <w:r>
        <w:t>address</w:t>
      </w:r>
      <w:r>
        <w:rPr>
          <w:spacing w:val="-13"/>
        </w:rPr>
        <w:t xml:space="preserve"> </w:t>
      </w:r>
      <w:r>
        <w:t>their</w:t>
      </w:r>
      <w:r>
        <w:rPr>
          <w:spacing w:val="-12"/>
        </w:rPr>
        <w:t xml:space="preserve"> </w:t>
      </w:r>
      <w:r>
        <w:t>resistance</w:t>
      </w:r>
      <w:r>
        <w:rPr>
          <w:spacing w:val="-13"/>
        </w:rPr>
        <w:t xml:space="preserve"> </w:t>
      </w:r>
      <w:r>
        <w:t>and</w:t>
      </w:r>
      <w:r>
        <w:rPr>
          <w:spacing w:val="-12"/>
        </w:rPr>
        <w:t xml:space="preserve"> </w:t>
      </w:r>
      <w:r>
        <w:t>objections.</w:t>
      </w:r>
      <w:r>
        <w:rPr>
          <w:spacing w:val="-13"/>
        </w:rPr>
        <w:t xml:space="preserve"> </w:t>
      </w:r>
      <w:r>
        <w:t>Resolve incompatibilities between their perception and yours by clarifying what you are and are not talking about. Hark to their values and priorities. Amplify important points that connect with their culture or perspective and respectfully and carefully deprecate what doesn’t fit your story. Lead your audience to see that the course of action you propose enables them to address their concerns and contributes to their achieving their mission and strategic goals.</w:t>
      </w:r>
    </w:p>
    <w:p w14:paraId="2B9606E2" w14:textId="77777777" w:rsidR="001E0A19" w:rsidRDefault="001E0A19">
      <w:pPr>
        <w:pStyle w:val="BodyText"/>
        <w:jc w:val="left"/>
        <w:rPr>
          <w:sz w:val="22"/>
        </w:rPr>
      </w:pPr>
    </w:p>
    <w:p w14:paraId="2B9606E3" w14:textId="77777777" w:rsidR="001E0A19" w:rsidRDefault="001E0A19">
      <w:pPr>
        <w:pStyle w:val="BodyText"/>
        <w:spacing w:before="11"/>
        <w:jc w:val="left"/>
        <w:rPr>
          <w:sz w:val="30"/>
        </w:rPr>
      </w:pPr>
    </w:p>
    <w:p w14:paraId="2B9606E4" w14:textId="77777777" w:rsidR="001E0A19" w:rsidRDefault="00CB2DC5">
      <w:pPr>
        <w:pStyle w:val="Heading1"/>
        <w:spacing w:line="211" w:lineRule="auto"/>
        <w:ind w:right="423"/>
      </w:pPr>
      <w:r>
        <w:t>The</w:t>
      </w:r>
      <w:r>
        <w:rPr>
          <w:spacing w:val="-3"/>
        </w:rPr>
        <w:t xml:space="preserve"> </w:t>
      </w:r>
      <w:r>
        <w:t>Example</w:t>
      </w:r>
      <w:r>
        <w:rPr>
          <w:spacing w:val="-3"/>
        </w:rPr>
        <w:t xml:space="preserve"> </w:t>
      </w:r>
      <w:r>
        <w:t>of</w:t>
      </w:r>
      <w:r>
        <w:rPr>
          <w:spacing w:val="-3"/>
        </w:rPr>
        <w:t xml:space="preserve"> </w:t>
      </w:r>
      <w:r>
        <w:t>Carnegie</w:t>
      </w:r>
      <w:r>
        <w:rPr>
          <w:spacing w:val="-3"/>
        </w:rPr>
        <w:t xml:space="preserve"> </w:t>
      </w:r>
      <w:r>
        <w:t>Mellon</w:t>
      </w:r>
      <w:r>
        <w:rPr>
          <w:spacing w:val="-3"/>
        </w:rPr>
        <w:t xml:space="preserve"> </w:t>
      </w:r>
      <w:r>
        <w:t xml:space="preserve">University </w:t>
      </w:r>
      <w:r>
        <w:rPr>
          <w:spacing w:val="-2"/>
        </w:rPr>
        <w:t>Libraries</w:t>
      </w:r>
    </w:p>
    <w:p w14:paraId="2B9606E5" w14:textId="77777777" w:rsidR="001E0A19" w:rsidRDefault="00CB2DC5">
      <w:pPr>
        <w:pStyle w:val="BodyText"/>
        <w:spacing w:before="128" w:line="249" w:lineRule="auto"/>
        <w:ind w:left="439" w:right="1097"/>
      </w:pPr>
      <w:r>
        <w:t>What</w:t>
      </w:r>
      <w:r>
        <w:rPr>
          <w:spacing w:val="-5"/>
        </w:rPr>
        <w:t xml:space="preserve"> </w:t>
      </w:r>
      <w:r>
        <w:t>follows</w:t>
      </w:r>
      <w:r>
        <w:rPr>
          <w:spacing w:val="-5"/>
        </w:rPr>
        <w:t xml:space="preserve"> </w:t>
      </w:r>
      <w:r>
        <w:t>is</w:t>
      </w:r>
      <w:r>
        <w:rPr>
          <w:spacing w:val="-5"/>
        </w:rPr>
        <w:t xml:space="preserve"> </w:t>
      </w:r>
      <w:r>
        <w:t>an</w:t>
      </w:r>
      <w:r>
        <w:rPr>
          <w:spacing w:val="-5"/>
        </w:rPr>
        <w:t xml:space="preserve"> </w:t>
      </w:r>
      <w:r>
        <w:t>example</w:t>
      </w:r>
      <w:r>
        <w:rPr>
          <w:spacing w:val="-5"/>
        </w:rPr>
        <w:t xml:space="preserve"> </w:t>
      </w:r>
      <w:r>
        <w:t>indicative</w:t>
      </w:r>
      <w:r>
        <w:rPr>
          <w:spacing w:val="-5"/>
        </w:rPr>
        <w:t xml:space="preserve"> </w:t>
      </w:r>
      <w:r>
        <w:t>of</w:t>
      </w:r>
      <w:r>
        <w:rPr>
          <w:spacing w:val="-5"/>
        </w:rPr>
        <w:t xml:space="preserve"> </w:t>
      </w:r>
      <w:r>
        <w:t>Carnegie</w:t>
      </w:r>
      <w:r>
        <w:rPr>
          <w:spacing w:val="-5"/>
        </w:rPr>
        <w:t xml:space="preserve"> </w:t>
      </w:r>
      <w:r>
        <w:t>Mellon University Libraries’ experience. The problem, rhetorical audiences,</w:t>
      </w:r>
      <w:r>
        <w:rPr>
          <w:spacing w:val="-3"/>
        </w:rPr>
        <w:t xml:space="preserve"> </w:t>
      </w:r>
      <w:r>
        <w:t>and</w:t>
      </w:r>
      <w:r>
        <w:rPr>
          <w:spacing w:val="-3"/>
        </w:rPr>
        <w:t xml:space="preserve"> </w:t>
      </w:r>
      <w:r>
        <w:t>outcomes</w:t>
      </w:r>
      <w:r>
        <w:rPr>
          <w:spacing w:val="-3"/>
        </w:rPr>
        <w:t xml:space="preserve"> </w:t>
      </w:r>
      <w:r>
        <w:t>are</w:t>
      </w:r>
      <w:r>
        <w:rPr>
          <w:spacing w:val="-3"/>
        </w:rPr>
        <w:t xml:space="preserve"> </w:t>
      </w:r>
      <w:r>
        <w:t>real.</w:t>
      </w:r>
      <w:r>
        <w:rPr>
          <w:spacing w:val="-3"/>
        </w:rPr>
        <w:t xml:space="preserve"> </w:t>
      </w:r>
      <w:r>
        <w:t>The</w:t>
      </w:r>
      <w:r>
        <w:rPr>
          <w:spacing w:val="-3"/>
        </w:rPr>
        <w:t xml:space="preserve"> </w:t>
      </w:r>
      <w:r>
        <w:t>rhetorical</w:t>
      </w:r>
      <w:r>
        <w:rPr>
          <w:spacing w:val="-3"/>
        </w:rPr>
        <w:t xml:space="preserve"> </w:t>
      </w:r>
      <w:r>
        <w:t>argument has developed over time for use with different audiences. All</w:t>
      </w:r>
      <w:r>
        <w:rPr>
          <w:spacing w:val="40"/>
        </w:rPr>
        <w:t xml:space="preserve"> </w:t>
      </w:r>
      <w:r>
        <w:t>of</w:t>
      </w:r>
      <w:r>
        <w:rPr>
          <w:spacing w:val="40"/>
        </w:rPr>
        <w:t xml:space="preserve"> </w:t>
      </w:r>
      <w:r>
        <w:t>the</w:t>
      </w:r>
      <w:r>
        <w:rPr>
          <w:spacing w:val="40"/>
        </w:rPr>
        <w:t xml:space="preserve"> </w:t>
      </w:r>
      <w:r>
        <w:t>data</w:t>
      </w:r>
      <w:r>
        <w:rPr>
          <w:spacing w:val="40"/>
        </w:rPr>
        <w:t xml:space="preserve"> </w:t>
      </w:r>
      <w:r>
        <w:t>presented</w:t>
      </w:r>
      <w:r>
        <w:rPr>
          <w:spacing w:val="40"/>
        </w:rPr>
        <w:t xml:space="preserve"> </w:t>
      </w:r>
      <w:r>
        <w:t>in</w:t>
      </w:r>
      <w:r>
        <w:rPr>
          <w:spacing w:val="40"/>
        </w:rPr>
        <w:t xml:space="preserve"> </w:t>
      </w:r>
      <w:r>
        <w:t>the</w:t>
      </w:r>
      <w:r>
        <w:rPr>
          <w:spacing w:val="40"/>
        </w:rPr>
        <w:t xml:space="preserve"> </w:t>
      </w:r>
      <w:r>
        <w:t>current</w:t>
      </w:r>
      <w:r>
        <w:rPr>
          <w:spacing w:val="40"/>
        </w:rPr>
        <w:t xml:space="preserve"> </w:t>
      </w:r>
      <w:r>
        <w:t>rendition</w:t>
      </w:r>
      <w:r>
        <w:rPr>
          <w:spacing w:val="40"/>
        </w:rPr>
        <w:t xml:space="preserve"> </w:t>
      </w:r>
      <w:r>
        <w:t>of</w:t>
      </w:r>
      <w:r>
        <w:rPr>
          <w:spacing w:val="40"/>
        </w:rPr>
        <w:t xml:space="preserve"> </w:t>
      </w:r>
      <w:r>
        <w:t xml:space="preserve">the argument were not available in presentations to the earlier </w:t>
      </w:r>
      <w:proofErr w:type="gramStart"/>
      <w:r>
        <w:t>audiences, but</w:t>
      </w:r>
      <w:proofErr w:type="gramEnd"/>
      <w:r>
        <w:t xml:space="preserve"> are provided here to show how all available evidence gets woven into the plot of the story. Note</w:t>
      </w:r>
      <w:r>
        <w:rPr>
          <w:spacing w:val="40"/>
        </w:rPr>
        <w:t xml:space="preserve"> </w:t>
      </w:r>
      <w:r>
        <w:t>that</w:t>
      </w:r>
      <w:r>
        <w:rPr>
          <w:spacing w:val="40"/>
        </w:rPr>
        <w:t xml:space="preserve"> </w:t>
      </w:r>
      <w:r>
        <w:t>most</w:t>
      </w:r>
      <w:r>
        <w:rPr>
          <w:spacing w:val="40"/>
        </w:rPr>
        <w:t xml:space="preserve"> </w:t>
      </w:r>
      <w:r>
        <w:t>of</w:t>
      </w:r>
      <w:r>
        <w:rPr>
          <w:spacing w:val="40"/>
        </w:rPr>
        <w:t xml:space="preserve"> </w:t>
      </w:r>
      <w:r>
        <w:t>the</w:t>
      </w:r>
      <w:r>
        <w:rPr>
          <w:spacing w:val="40"/>
        </w:rPr>
        <w:t xml:space="preserve"> </w:t>
      </w:r>
      <w:r>
        <w:t>data</w:t>
      </w:r>
      <w:r>
        <w:rPr>
          <w:spacing w:val="40"/>
        </w:rPr>
        <w:t xml:space="preserve"> </w:t>
      </w:r>
      <w:r>
        <w:t>presented</w:t>
      </w:r>
      <w:r>
        <w:rPr>
          <w:spacing w:val="40"/>
        </w:rPr>
        <w:t xml:space="preserve"> </w:t>
      </w:r>
      <w:r>
        <w:t>in</w:t>
      </w:r>
      <w:r>
        <w:rPr>
          <w:spacing w:val="40"/>
        </w:rPr>
        <w:t xml:space="preserve"> </w:t>
      </w:r>
      <w:r>
        <w:t>the</w:t>
      </w:r>
      <w:r>
        <w:rPr>
          <w:spacing w:val="40"/>
        </w:rPr>
        <w:t xml:space="preserve"> </w:t>
      </w:r>
      <w:r>
        <w:t>argument are from research conducted by other organizations. Carnegie Mellon University Libraries conducted research that</w:t>
      </w:r>
      <w:r>
        <w:rPr>
          <w:spacing w:val="-7"/>
        </w:rPr>
        <w:t xml:space="preserve"> </w:t>
      </w:r>
      <w:r>
        <w:t>reinforced</w:t>
      </w:r>
      <w:r>
        <w:rPr>
          <w:spacing w:val="-7"/>
        </w:rPr>
        <w:t xml:space="preserve"> </w:t>
      </w:r>
      <w:r>
        <w:t>much</w:t>
      </w:r>
      <w:r>
        <w:rPr>
          <w:spacing w:val="-7"/>
        </w:rPr>
        <w:t xml:space="preserve"> </w:t>
      </w:r>
      <w:r>
        <w:t>of</w:t>
      </w:r>
      <w:r>
        <w:rPr>
          <w:spacing w:val="-7"/>
        </w:rPr>
        <w:t xml:space="preserve"> </w:t>
      </w:r>
      <w:r>
        <w:t>what</w:t>
      </w:r>
      <w:r>
        <w:rPr>
          <w:spacing w:val="-7"/>
        </w:rPr>
        <w:t xml:space="preserve"> </w:t>
      </w:r>
      <w:r>
        <w:t>was</w:t>
      </w:r>
      <w:r>
        <w:rPr>
          <w:spacing w:val="-7"/>
        </w:rPr>
        <w:t xml:space="preserve"> </w:t>
      </w:r>
      <w:r>
        <w:t>discovered</w:t>
      </w:r>
      <w:r>
        <w:rPr>
          <w:spacing w:val="-7"/>
        </w:rPr>
        <w:t xml:space="preserve"> </w:t>
      </w:r>
      <w:r>
        <w:t>in</w:t>
      </w:r>
      <w:r>
        <w:rPr>
          <w:spacing w:val="-7"/>
        </w:rPr>
        <w:t xml:space="preserve"> </w:t>
      </w:r>
      <w:r>
        <w:t>these</w:t>
      </w:r>
      <w:r>
        <w:rPr>
          <w:spacing w:val="-7"/>
        </w:rPr>
        <w:t xml:space="preserve"> </w:t>
      </w:r>
      <w:r>
        <w:t xml:space="preserve">stud- </w:t>
      </w:r>
      <w:proofErr w:type="spellStart"/>
      <w:r>
        <w:t>ies</w:t>
      </w:r>
      <w:proofErr w:type="spellEnd"/>
      <w:r>
        <w:t>. Therefore, with confidence we extrapolated and used results from these studies that we had not replicated, but that we had anecdotal evidence to suggest applied to our situation as well.</w:t>
      </w:r>
    </w:p>
    <w:p w14:paraId="2B9606E6" w14:textId="77777777" w:rsidR="001E0A19" w:rsidRDefault="001E0A19">
      <w:pPr>
        <w:pStyle w:val="BodyText"/>
        <w:spacing w:before="6"/>
        <w:jc w:val="left"/>
        <w:rPr>
          <w:sz w:val="29"/>
        </w:rPr>
      </w:pPr>
    </w:p>
    <w:p w14:paraId="2B9606E7" w14:textId="77777777" w:rsidR="001E0A19" w:rsidRDefault="00CB2DC5">
      <w:pPr>
        <w:pStyle w:val="Heading2"/>
        <w:spacing w:before="1"/>
      </w:pPr>
      <w:r>
        <w:rPr>
          <w:spacing w:val="-2"/>
        </w:rPr>
        <w:t>Problem/Opportunity</w:t>
      </w:r>
    </w:p>
    <w:p w14:paraId="2B9606E8" w14:textId="77777777" w:rsidR="001E0A19" w:rsidRDefault="00CB2DC5">
      <w:pPr>
        <w:pStyle w:val="BodyText"/>
        <w:spacing w:before="121" w:line="249" w:lineRule="auto"/>
        <w:ind w:left="439" w:right="1097"/>
      </w:pPr>
      <w:r>
        <w:t>Carnegie Mellon faculty are concerned about the quality</w:t>
      </w:r>
      <w:r>
        <w:rPr>
          <w:spacing w:val="40"/>
        </w:rPr>
        <w:t xml:space="preserve"> </w:t>
      </w:r>
      <w:r>
        <w:t xml:space="preserve">of the resources that undergraduate students are using to complete their assignments. Many undergraduate students turn to an Internet search engine when they need </w:t>
      </w:r>
      <w:proofErr w:type="spellStart"/>
      <w:r>
        <w:t>infor</w:t>
      </w:r>
      <w:proofErr w:type="spellEnd"/>
      <w:r>
        <w:t xml:space="preserve">- </w:t>
      </w:r>
      <w:proofErr w:type="spellStart"/>
      <w:r>
        <w:t>mation</w:t>
      </w:r>
      <w:proofErr w:type="spellEnd"/>
      <w:r>
        <w:t xml:space="preserve"> and are unable or unwilling to discern </w:t>
      </w:r>
      <w:proofErr w:type="spellStart"/>
      <w:r>
        <w:t>authorita</w:t>
      </w:r>
      <w:proofErr w:type="spellEnd"/>
      <w:r>
        <w:t xml:space="preserve">- </w:t>
      </w:r>
      <w:proofErr w:type="spellStart"/>
      <w:r>
        <w:t>tive</w:t>
      </w:r>
      <w:proofErr w:type="spellEnd"/>
      <w:r>
        <w:t xml:space="preserve"> from amateur work. Lack of easy access to quality resources is having a negative impact on the quality of student learning.</w:t>
      </w:r>
    </w:p>
    <w:p w14:paraId="2B9606E9" w14:textId="77777777" w:rsidR="001E0A19" w:rsidRDefault="001E0A19">
      <w:pPr>
        <w:pStyle w:val="BodyText"/>
        <w:spacing w:before="11"/>
        <w:jc w:val="left"/>
        <w:rPr>
          <w:sz w:val="28"/>
        </w:rPr>
      </w:pPr>
    </w:p>
    <w:p w14:paraId="2B9606EA" w14:textId="77777777" w:rsidR="001E0A19" w:rsidRDefault="00CB2DC5">
      <w:pPr>
        <w:pStyle w:val="Heading2"/>
      </w:pPr>
      <w:r>
        <w:t>Rhetorical</w:t>
      </w:r>
      <w:r>
        <w:rPr>
          <w:spacing w:val="-3"/>
        </w:rPr>
        <w:t xml:space="preserve"> </w:t>
      </w:r>
      <w:r>
        <w:rPr>
          <w:spacing w:val="-2"/>
        </w:rPr>
        <w:t>Argument</w:t>
      </w:r>
    </w:p>
    <w:p w14:paraId="2B9606EB" w14:textId="77777777" w:rsidR="001E0A19" w:rsidRDefault="00CB2DC5">
      <w:pPr>
        <w:pStyle w:val="BodyText"/>
        <w:spacing w:before="121" w:line="249" w:lineRule="auto"/>
        <w:ind w:left="439" w:right="1097"/>
      </w:pPr>
      <w:r>
        <w:t>Carnegie Mellon is committed to serving students “by teaching</w:t>
      </w:r>
      <w:r>
        <w:rPr>
          <w:spacing w:val="15"/>
        </w:rPr>
        <w:t xml:space="preserve"> </w:t>
      </w:r>
      <w:r>
        <w:t>them</w:t>
      </w:r>
      <w:r>
        <w:rPr>
          <w:spacing w:val="15"/>
        </w:rPr>
        <w:t xml:space="preserve"> </w:t>
      </w:r>
      <w:r>
        <w:t>problem-solving,</w:t>
      </w:r>
      <w:r>
        <w:rPr>
          <w:spacing w:val="15"/>
        </w:rPr>
        <w:t xml:space="preserve"> </w:t>
      </w:r>
      <w:r>
        <w:t>leadership</w:t>
      </w:r>
      <w:r>
        <w:rPr>
          <w:spacing w:val="16"/>
        </w:rPr>
        <w:t xml:space="preserve"> </w:t>
      </w:r>
      <w:r>
        <w:t>and</w:t>
      </w:r>
      <w:r>
        <w:rPr>
          <w:spacing w:val="15"/>
        </w:rPr>
        <w:t xml:space="preserve"> </w:t>
      </w:r>
      <w:r>
        <w:rPr>
          <w:spacing w:val="-2"/>
        </w:rPr>
        <w:t>teamwork</w:t>
      </w:r>
    </w:p>
    <w:p w14:paraId="2B9606EC" w14:textId="77777777" w:rsidR="001E0A19" w:rsidRDefault="001E0A19">
      <w:pPr>
        <w:spacing w:line="249" w:lineRule="auto"/>
        <w:sectPr w:rsidR="001E0A19">
          <w:endnotePr>
            <w:numFmt w:val="decimal"/>
          </w:endnotePr>
          <w:pgSz w:w="12060" w:h="15660"/>
          <w:pgMar w:top="980" w:right="0" w:bottom="620" w:left="0" w:header="0" w:footer="432" w:gutter="0"/>
          <w:cols w:num="2" w:space="720" w:equalWidth="0">
            <w:col w:w="5791" w:space="40"/>
            <w:col w:w="6229"/>
          </w:cols>
        </w:sectPr>
      </w:pPr>
    </w:p>
    <w:p w14:paraId="2B9606ED" w14:textId="456BF1C4" w:rsidR="001E0A19" w:rsidRDefault="00CB2DC5">
      <w:pPr>
        <w:pStyle w:val="BodyText"/>
        <w:spacing w:before="74" w:line="249" w:lineRule="auto"/>
        <w:ind w:left="1099"/>
      </w:pPr>
      <w:r>
        <w:lastRenderedPageBreak/>
        <w:t xml:space="preserve">skills, and the value of a commitment to quality, ethical behavior, </w:t>
      </w:r>
      <w:proofErr w:type="gramStart"/>
      <w:r>
        <w:t>society</w:t>
      </w:r>
      <w:proofErr w:type="gramEnd"/>
      <w:r>
        <w:t xml:space="preserve"> and respect for one another.”</w:t>
      </w:r>
      <w:r w:rsidR="000833AD">
        <w:rPr>
          <w:rStyle w:val="EndnoteReference"/>
        </w:rPr>
        <w:endnoteReference w:id="16"/>
      </w:r>
      <w:r>
        <w:t xml:space="preserve"> We want our</w:t>
      </w:r>
      <w:r>
        <w:rPr>
          <w:spacing w:val="40"/>
        </w:rPr>
        <w:t xml:space="preserve"> </w:t>
      </w:r>
      <w:r>
        <w:t>students</w:t>
      </w:r>
      <w:r>
        <w:rPr>
          <w:spacing w:val="40"/>
        </w:rPr>
        <w:t xml:space="preserve"> </w:t>
      </w:r>
      <w:r>
        <w:t>to</w:t>
      </w:r>
      <w:r>
        <w:rPr>
          <w:spacing w:val="40"/>
        </w:rPr>
        <w:t xml:space="preserve"> </w:t>
      </w:r>
      <w:r>
        <w:t>develop</w:t>
      </w:r>
      <w:r>
        <w:rPr>
          <w:spacing w:val="40"/>
        </w:rPr>
        <w:t xml:space="preserve"> </w:t>
      </w:r>
      <w:r>
        <w:t>personally</w:t>
      </w:r>
      <w:r>
        <w:rPr>
          <w:spacing w:val="40"/>
        </w:rPr>
        <w:t xml:space="preserve"> </w:t>
      </w:r>
      <w:r>
        <w:t>and</w:t>
      </w:r>
      <w:r>
        <w:rPr>
          <w:spacing w:val="40"/>
        </w:rPr>
        <w:t xml:space="preserve"> </w:t>
      </w:r>
      <w:r>
        <w:t>professionally. To achieve these lofty goals, students must use quality resources</w:t>
      </w:r>
      <w:r>
        <w:rPr>
          <w:spacing w:val="-4"/>
        </w:rPr>
        <w:t xml:space="preserve"> </w:t>
      </w:r>
      <w:r>
        <w:t>in</w:t>
      </w:r>
      <w:r>
        <w:rPr>
          <w:spacing w:val="-4"/>
        </w:rPr>
        <w:t xml:space="preserve"> </w:t>
      </w:r>
      <w:r>
        <w:t>their</w:t>
      </w:r>
      <w:r>
        <w:rPr>
          <w:spacing w:val="-4"/>
        </w:rPr>
        <w:t xml:space="preserve"> </w:t>
      </w:r>
      <w:r>
        <w:t>coursework.</w:t>
      </w:r>
      <w:r>
        <w:rPr>
          <w:spacing w:val="-4"/>
        </w:rPr>
        <w:t xml:space="preserve"> </w:t>
      </w:r>
      <w:r>
        <w:t>Assigned</w:t>
      </w:r>
      <w:r>
        <w:rPr>
          <w:spacing w:val="-4"/>
        </w:rPr>
        <w:t xml:space="preserve"> </w:t>
      </w:r>
      <w:r>
        <w:t>readings,</w:t>
      </w:r>
      <w:r>
        <w:rPr>
          <w:spacing w:val="-4"/>
        </w:rPr>
        <w:t xml:space="preserve"> </w:t>
      </w:r>
      <w:r>
        <w:t>selected by</w:t>
      </w:r>
      <w:r>
        <w:rPr>
          <w:spacing w:val="-8"/>
        </w:rPr>
        <w:t xml:space="preserve"> </w:t>
      </w:r>
      <w:r>
        <w:t>faculty,</w:t>
      </w:r>
      <w:r>
        <w:rPr>
          <w:spacing w:val="-8"/>
        </w:rPr>
        <w:t xml:space="preserve"> </w:t>
      </w:r>
      <w:r>
        <w:t>meet</w:t>
      </w:r>
      <w:r>
        <w:rPr>
          <w:spacing w:val="-8"/>
        </w:rPr>
        <w:t xml:space="preserve"> </w:t>
      </w:r>
      <w:r>
        <w:t>the</w:t>
      </w:r>
      <w:r>
        <w:rPr>
          <w:spacing w:val="-8"/>
        </w:rPr>
        <w:t xml:space="preserve"> </w:t>
      </w:r>
      <w:r>
        <w:t>criteria</w:t>
      </w:r>
      <w:r>
        <w:rPr>
          <w:spacing w:val="-8"/>
        </w:rPr>
        <w:t xml:space="preserve"> </w:t>
      </w:r>
      <w:r>
        <w:t>for</w:t>
      </w:r>
      <w:r>
        <w:rPr>
          <w:spacing w:val="-8"/>
        </w:rPr>
        <w:t xml:space="preserve"> </w:t>
      </w:r>
      <w:r>
        <w:t>quality.</w:t>
      </w:r>
      <w:r>
        <w:rPr>
          <w:spacing w:val="-8"/>
        </w:rPr>
        <w:t xml:space="preserve"> </w:t>
      </w:r>
      <w:r>
        <w:t>But</w:t>
      </w:r>
      <w:r>
        <w:rPr>
          <w:spacing w:val="-8"/>
        </w:rPr>
        <w:t xml:space="preserve"> </w:t>
      </w:r>
      <w:r>
        <w:t>when</w:t>
      </w:r>
      <w:r>
        <w:rPr>
          <w:spacing w:val="-8"/>
        </w:rPr>
        <w:t xml:space="preserve"> </w:t>
      </w:r>
      <w:r>
        <w:t>students, particularly</w:t>
      </w:r>
      <w:r>
        <w:rPr>
          <w:spacing w:val="-2"/>
        </w:rPr>
        <w:t xml:space="preserve"> </w:t>
      </w:r>
      <w:r>
        <w:t>undergraduates,</w:t>
      </w:r>
      <w:r>
        <w:rPr>
          <w:spacing w:val="-2"/>
        </w:rPr>
        <w:t xml:space="preserve"> </w:t>
      </w:r>
      <w:r>
        <w:t>do</w:t>
      </w:r>
      <w:r>
        <w:rPr>
          <w:spacing w:val="-2"/>
        </w:rPr>
        <w:t xml:space="preserve"> </w:t>
      </w:r>
      <w:r>
        <w:t>additional</w:t>
      </w:r>
      <w:r>
        <w:rPr>
          <w:spacing w:val="-2"/>
        </w:rPr>
        <w:t xml:space="preserve"> </w:t>
      </w:r>
      <w:r>
        <w:t>reading</w:t>
      </w:r>
      <w:r>
        <w:rPr>
          <w:spacing w:val="-2"/>
        </w:rPr>
        <w:t xml:space="preserve"> </w:t>
      </w:r>
      <w:r>
        <w:t>to</w:t>
      </w:r>
      <w:r>
        <w:rPr>
          <w:spacing w:val="-2"/>
        </w:rPr>
        <w:t xml:space="preserve"> </w:t>
      </w:r>
      <w:r>
        <w:t>write research</w:t>
      </w:r>
      <w:r>
        <w:rPr>
          <w:spacing w:val="-2"/>
        </w:rPr>
        <w:t xml:space="preserve"> </w:t>
      </w:r>
      <w:r>
        <w:t>papers</w:t>
      </w:r>
      <w:r>
        <w:rPr>
          <w:spacing w:val="-2"/>
        </w:rPr>
        <w:t xml:space="preserve"> </w:t>
      </w:r>
      <w:r>
        <w:t>or</w:t>
      </w:r>
      <w:r>
        <w:rPr>
          <w:spacing w:val="-2"/>
        </w:rPr>
        <w:t xml:space="preserve"> </w:t>
      </w:r>
      <w:r>
        <w:t>enhance</w:t>
      </w:r>
      <w:r>
        <w:rPr>
          <w:spacing w:val="-2"/>
        </w:rPr>
        <w:t xml:space="preserve"> </w:t>
      </w:r>
      <w:r>
        <w:t>their</w:t>
      </w:r>
      <w:r>
        <w:rPr>
          <w:spacing w:val="-2"/>
        </w:rPr>
        <w:t xml:space="preserve"> </w:t>
      </w:r>
      <w:r>
        <w:t>understanding,</w:t>
      </w:r>
      <w:r>
        <w:rPr>
          <w:spacing w:val="-2"/>
        </w:rPr>
        <w:t xml:space="preserve"> </w:t>
      </w:r>
      <w:r>
        <w:t>they</w:t>
      </w:r>
      <w:r>
        <w:rPr>
          <w:spacing w:val="-2"/>
        </w:rPr>
        <w:t xml:space="preserve"> </w:t>
      </w:r>
      <w:r>
        <w:t>often read resources that do not meet the standard of quality.</w:t>
      </w:r>
    </w:p>
    <w:p w14:paraId="2B9606EE" w14:textId="04AE18DA" w:rsidR="001E0A19" w:rsidRDefault="00CB2DC5">
      <w:pPr>
        <w:pStyle w:val="BodyText"/>
        <w:spacing w:before="8" w:line="249" w:lineRule="auto"/>
        <w:ind w:left="1099" w:right="1" w:firstLine="501"/>
      </w:pPr>
      <w:r>
        <w:t xml:space="preserve">Nationwide studies and research conducted at Carnegie Mellon indicate that students and faculty want easy, speedy, convenient access to information. Ease of access is one of their highest priority needs and most significant </w:t>
      </w:r>
      <w:hyperlink r:id="rId18">
        <w:r>
          <w:t>problems.</w:t>
        </w:r>
      </w:hyperlink>
      <w:r w:rsidR="001C78F1">
        <w:rPr>
          <w:rStyle w:val="EndnoteReference"/>
        </w:rPr>
        <w:endnoteReference w:id="17"/>
      </w:r>
      <w:r>
        <w:t xml:space="preserve"> Most (50 percent to 90 percent) perceive</w:t>
      </w:r>
      <w:r>
        <w:rPr>
          <w:spacing w:val="-12"/>
        </w:rPr>
        <w:t xml:space="preserve"> </w:t>
      </w:r>
      <w:r>
        <w:t>a</w:t>
      </w:r>
      <w:r>
        <w:rPr>
          <w:spacing w:val="-12"/>
        </w:rPr>
        <w:t xml:space="preserve"> </w:t>
      </w:r>
      <w:r>
        <w:t>significant</w:t>
      </w:r>
      <w:r>
        <w:rPr>
          <w:spacing w:val="-12"/>
        </w:rPr>
        <w:t xml:space="preserve"> </w:t>
      </w:r>
      <w:r>
        <w:t>gap</w:t>
      </w:r>
      <w:r>
        <w:rPr>
          <w:spacing w:val="-12"/>
        </w:rPr>
        <w:t xml:space="preserve"> </w:t>
      </w:r>
      <w:r>
        <w:t>between</w:t>
      </w:r>
      <w:r>
        <w:rPr>
          <w:spacing w:val="-12"/>
        </w:rPr>
        <w:t xml:space="preserve"> </w:t>
      </w:r>
      <w:r>
        <w:t>their</w:t>
      </w:r>
      <w:r>
        <w:rPr>
          <w:spacing w:val="-12"/>
        </w:rPr>
        <w:t xml:space="preserve"> </w:t>
      </w:r>
      <w:r>
        <w:t>high</w:t>
      </w:r>
      <w:r>
        <w:rPr>
          <w:spacing w:val="-12"/>
        </w:rPr>
        <w:t xml:space="preserve"> </w:t>
      </w:r>
      <w:r>
        <w:t>priority</w:t>
      </w:r>
      <w:r>
        <w:rPr>
          <w:spacing w:val="-12"/>
        </w:rPr>
        <w:t xml:space="preserve"> </w:t>
      </w:r>
      <w:r>
        <w:t xml:space="preserve">needs and the service the library is </w:t>
      </w:r>
      <w:hyperlink r:id="rId19">
        <w:r>
          <w:t>providing.</w:t>
        </w:r>
      </w:hyperlink>
      <w:r w:rsidR="00D94365">
        <w:rPr>
          <w:rStyle w:val="EndnoteReference"/>
        </w:rPr>
        <w:endnoteReference w:id="18"/>
      </w:r>
    </w:p>
    <w:p w14:paraId="2B9606EF" w14:textId="4A4F61EF" w:rsidR="001E0A19" w:rsidRDefault="00CB2DC5">
      <w:pPr>
        <w:pStyle w:val="BodyText"/>
        <w:spacing w:before="6" w:line="249" w:lineRule="auto"/>
        <w:ind w:left="1100" w:firstLine="360"/>
      </w:pPr>
      <w:r>
        <w:t>Undergraduate</w:t>
      </w:r>
      <w:r>
        <w:rPr>
          <w:spacing w:val="40"/>
        </w:rPr>
        <w:t xml:space="preserve"> </w:t>
      </w:r>
      <w:r>
        <w:t>students</w:t>
      </w:r>
      <w:r>
        <w:rPr>
          <w:spacing w:val="40"/>
        </w:rPr>
        <w:t xml:space="preserve"> </w:t>
      </w:r>
      <w:proofErr w:type="gramStart"/>
      <w:r>
        <w:t>in</w:t>
      </w:r>
      <w:r>
        <w:rPr>
          <w:spacing w:val="40"/>
        </w:rPr>
        <w:t xml:space="preserve"> </w:t>
      </w:r>
      <w:r>
        <w:t>particular</w:t>
      </w:r>
      <w:r>
        <w:rPr>
          <w:spacing w:val="40"/>
        </w:rPr>
        <w:t xml:space="preserve"> </w:t>
      </w:r>
      <w:r>
        <w:t>are</w:t>
      </w:r>
      <w:proofErr w:type="gramEnd"/>
      <w:r>
        <w:rPr>
          <w:spacing w:val="40"/>
        </w:rPr>
        <w:t xml:space="preserve"> </w:t>
      </w:r>
      <w:r>
        <w:t>driven</w:t>
      </w:r>
      <w:r>
        <w:rPr>
          <w:spacing w:val="40"/>
        </w:rPr>
        <w:t xml:space="preserve"> </w:t>
      </w:r>
      <w:r>
        <w:t>by a need for speed and convenience. They perceive using</w:t>
      </w:r>
      <w:r>
        <w:rPr>
          <w:spacing w:val="40"/>
        </w:rPr>
        <w:t xml:space="preserve"> </w:t>
      </w:r>
      <w:r>
        <w:t>the</w:t>
      </w:r>
      <w:r>
        <w:rPr>
          <w:spacing w:val="-1"/>
        </w:rPr>
        <w:t xml:space="preserve"> </w:t>
      </w:r>
      <w:r>
        <w:t>physical</w:t>
      </w:r>
      <w:r>
        <w:rPr>
          <w:spacing w:val="-1"/>
        </w:rPr>
        <w:t xml:space="preserve"> </w:t>
      </w:r>
      <w:r>
        <w:t>library</w:t>
      </w:r>
      <w:r>
        <w:rPr>
          <w:spacing w:val="-1"/>
        </w:rPr>
        <w:t xml:space="preserve"> </w:t>
      </w:r>
      <w:r>
        <w:t>facilities</w:t>
      </w:r>
      <w:r>
        <w:rPr>
          <w:spacing w:val="-1"/>
        </w:rPr>
        <w:t xml:space="preserve"> </w:t>
      </w:r>
      <w:r>
        <w:t>and</w:t>
      </w:r>
      <w:r>
        <w:rPr>
          <w:spacing w:val="-1"/>
        </w:rPr>
        <w:t xml:space="preserve"> </w:t>
      </w:r>
      <w:r>
        <w:t>interlibrary</w:t>
      </w:r>
      <w:r>
        <w:rPr>
          <w:spacing w:val="-1"/>
        </w:rPr>
        <w:t xml:space="preserve"> </w:t>
      </w:r>
      <w:r>
        <w:t>loan</w:t>
      </w:r>
      <w:r>
        <w:rPr>
          <w:spacing w:val="-1"/>
        </w:rPr>
        <w:t xml:space="preserve"> </w:t>
      </w:r>
      <w:r>
        <w:t>as</w:t>
      </w:r>
      <w:r>
        <w:rPr>
          <w:spacing w:val="-1"/>
        </w:rPr>
        <w:t xml:space="preserve"> </w:t>
      </w:r>
      <w:r>
        <w:t>time- consuming and inconvenient. Most undergraduates (78 percent)</w:t>
      </w:r>
      <w:r>
        <w:rPr>
          <w:spacing w:val="-1"/>
        </w:rPr>
        <w:t xml:space="preserve"> </w:t>
      </w:r>
      <w:r>
        <w:t>prefer</w:t>
      </w:r>
      <w:r>
        <w:rPr>
          <w:spacing w:val="-1"/>
        </w:rPr>
        <w:t xml:space="preserve"> </w:t>
      </w:r>
      <w:r>
        <w:t>remote</w:t>
      </w:r>
      <w:r>
        <w:rPr>
          <w:spacing w:val="-1"/>
        </w:rPr>
        <w:t xml:space="preserve"> </w:t>
      </w:r>
      <w:r>
        <w:t>access</w:t>
      </w:r>
      <w:r>
        <w:rPr>
          <w:spacing w:val="-1"/>
        </w:rPr>
        <w:t xml:space="preserve"> </w:t>
      </w:r>
      <w:r>
        <w:t>to</w:t>
      </w:r>
      <w:r>
        <w:rPr>
          <w:spacing w:val="-1"/>
        </w:rPr>
        <w:t xml:space="preserve"> </w:t>
      </w:r>
      <w:r>
        <w:t>online</w:t>
      </w:r>
      <w:r>
        <w:rPr>
          <w:spacing w:val="-1"/>
        </w:rPr>
        <w:t xml:space="preserve"> </w:t>
      </w:r>
      <w:r>
        <w:t>resources,</w:t>
      </w:r>
      <w:r>
        <w:rPr>
          <w:spacing w:val="-1"/>
        </w:rPr>
        <w:t xml:space="preserve"> </w:t>
      </w:r>
      <w:r>
        <w:t>but</w:t>
      </w:r>
      <w:r>
        <w:rPr>
          <w:spacing w:val="-1"/>
        </w:rPr>
        <w:t xml:space="preserve"> </w:t>
      </w:r>
      <w:r>
        <w:t>they have difficulty navigating the library Web site, choosing the appropriate resources, and searching the databases. They perceive vendor licensing restrictions and access requirements as significant barriers to use.</w:t>
      </w:r>
      <w:r w:rsidR="00630B79">
        <w:rPr>
          <w:rStyle w:val="EndnoteReference"/>
        </w:rPr>
        <w:endnoteReference w:id="19"/>
      </w:r>
      <w:r>
        <w:t xml:space="preserve"> Furthermore, research</w:t>
      </w:r>
      <w:r>
        <w:rPr>
          <w:spacing w:val="-4"/>
        </w:rPr>
        <w:t xml:space="preserve"> </w:t>
      </w:r>
      <w:r>
        <w:t>shows</w:t>
      </w:r>
      <w:r>
        <w:rPr>
          <w:spacing w:val="-4"/>
        </w:rPr>
        <w:t xml:space="preserve"> </w:t>
      </w:r>
      <w:r>
        <w:t>that</w:t>
      </w:r>
      <w:r>
        <w:rPr>
          <w:spacing w:val="-4"/>
        </w:rPr>
        <w:t xml:space="preserve"> </w:t>
      </w:r>
      <w:r>
        <w:t>Web</w:t>
      </w:r>
      <w:r>
        <w:rPr>
          <w:spacing w:val="-4"/>
        </w:rPr>
        <w:t xml:space="preserve"> </w:t>
      </w:r>
      <w:r>
        <w:t>site</w:t>
      </w:r>
      <w:r>
        <w:rPr>
          <w:spacing w:val="-4"/>
        </w:rPr>
        <w:t xml:space="preserve"> </w:t>
      </w:r>
      <w:r>
        <w:t>users</w:t>
      </w:r>
      <w:r>
        <w:rPr>
          <w:spacing w:val="-4"/>
        </w:rPr>
        <w:t xml:space="preserve"> </w:t>
      </w:r>
      <w:r>
        <w:t>fail</w:t>
      </w:r>
      <w:r>
        <w:rPr>
          <w:spacing w:val="-4"/>
        </w:rPr>
        <w:t xml:space="preserve"> </w:t>
      </w:r>
      <w:r>
        <w:t>to</w:t>
      </w:r>
      <w:r>
        <w:rPr>
          <w:spacing w:val="-4"/>
        </w:rPr>
        <w:t xml:space="preserve"> </w:t>
      </w:r>
      <w:r>
        <w:t>accomplish</w:t>
      </w:r>
      <w:r>
        <w:rPr>
          <w:spacing w:val="-4"/>
        </w:rPr>
        <w:t xml:space="preserve"> </w:t>
      </w:r>
      <w:r>
        <w:t>their tasks 35 percent of the time, and that the ease, speed, and convenience</w:t>
      </w:r>
      <w:r>
        <w:rPr>
          <w:spacing w:val="-9"/>
        </w:rPr>
        <w:t xml:space="preserve"> </w:t>
      </w:r>
      <w:r>
        <w:t>with</w:t>
      </w:r>
      <w:r>
        <w:rPr>
          <w:spacing w:val="-9"/>
        </w:rPr>
        <w:t xml:space="preserve"> </w:t>
      </w:r>
      <w:r>
        <w:t>which</w:t>
      </w:r>
      <w:r>
        <w:rPr>
          <w:spacing w:val="-9"/>
        </w:rPr>
        <w:t xml:space="preserve"> </w:t>
      </w:r>
      <w:r>
        <w:t>a</w:t>
      </w:r>
      <w:r>
        <w:rPr>
          <w:spacing w:val="-9"/>
        </w:rPr>
        <w:t xml:space="preserve"> </w:t>
      </w:r>
      <w:r>
        <w:t>retrieval</w:t>
      </w:r>
      <w:r>
        <w:rPr>
          <w:spacing w:val="-9"/>
        </w:rPr>
        <w:t xml:space="preserve"> </w:t>
      </w:r>
      <w:r>
        <w:t>system</w:t>
      </w:r>
      <w:r>
        <w:rPr>
          <w:spacing w:val="-9"/>
        </w:rPr>
        <w:t xml:space="preserve"> </w:t>
      </w:r>
      <w:r>
        <w:t>enables</w:t>
      </w:r>
      <w:r>
        <w:rPr>
          <w:spacing w:val="-9"/>
        </w:rPr>
        <w:t xml:space="preserve"> </w:t>
      </w:r>
      <w:r>
        <w:t>users</w:t>
      </w:r>
      <w:r>
        <w:rPr>
          <w:spacing w:val="-9"/>
        </w:rPr>
        <w:t xml:space="preserve"> </w:t>
      </w:r>
      <w:r>
        <w:t xml:space="preserve">to find information can be equally as important in satisfying them as the utility or appropriateness of the information </w:t>
      </w:r>
      <w:hyperlink r:id="rId20">
        <w:r>
          <w:rPr>
            <w:spacing w:val="-2"/>
          </w:rPr>
          <w:t>found.</w:t>
        </w:r>
      </w:hyperlink>
      <w:r w:rsidR="005863FE">
        <w:rPr>
          <w:rStyle w:val="EndnoteReference"/>
          <w:spacing w:val="-2"/>
        </w:rPr>
        <w:endnoteReference w:id="20"/>
      </w:r>
    </w:p>
    <w:p w14:paraId="2B9606F0" w14:textId="22355EC0" w:rsidR="001E0A19" w:rsidRDefault="00CB2DC5">
      <w:pPr>
        <w:pStyle w:val="BodyText"/>
        <w:spacing w:before="12" w:line="249" w:lineRule="auto"/>
        <w:ind w:left="1099" w:firstLine="360"/>
      </w:pPr>
      <w:r>
        <w:t>Undergraduate students seem to value efficiency and convenience</w:t>
      </w:r>
      <w:r>
        <w:rPr>
          <w:spacing w:val="-13"/>
        </w:rPr>
        <w:t xml:space="preserve"> </w:t>
      </w:r>
      <w:r>
        <w:t>more</w:t>
      </w:r>
      <w:r>
        <w:rPr>
          <w:spacing w:val="-12"/>
        </w:rPr>
        <w:t xml:space="preserve"> </w:t>
      </w:r>
      <w:r>
        <w:t>than</w:t>
      </w:r>
      <w:r>
        <w:rPr>
          <w:spacing w:val="-13"/>
        </w:rPr>
        <w:t xml:space="preserve"> </w:t>
      </w:r>
      <w:r>
        <w:t>relevance</w:t>
      </w:r>
      <w:r>
        <w:rPr>
          <w:spacing w:val="-12"/>
        </w:rPr>
        <w:t xml:space="preserve"> </w:t>
      </w:r>
      <w:r>
        <w:t>and</w:t>
      </w:r>
      <w:r>
        <w:rPr>
          <w:spacing w:val="-13"/>
        </w:rPr>
        <w:t xml:space="preserve"> </w:t>
      </w:r>
      <w:hyperlink r:id="rId21">
        <w:r>
          <w:t>effectiveness.</w:t>
        </w:r>
        <w:r w:rsidR="00B35755">
          <w:rPr>
            <w:rStyle w:val="EndnoteReference"/>
          </w:rPr>
          <w:endnoteReference w:id="21"/>
        </w:r>
        <w:r>
          <w:rPr>
            <w:spacing w:val="-12"/>
          </w:rPr>
          <w:t xml:space="preserve"> </w:t>
        </w:r>
      </w:hyperlink>
      <w:r>
        <w:t>Most of them (75 percent) turn to an Internet search engine like Google</w:t>
      </w:r>
      <w:r>
        <w:rPr>
          <w:spacing w:val="-7"/>
        </w:rPr>
        <w:t xml:space="preserve"> </w:t>
      </w:r>
      <w:r>
        <w:t>when</w:t>
      </w:r>
      <w:r>
        <w:rPr>
          <w:spacing w:val="-7"/>
        </w:rPr>
        <w:t xml:space="preserve"> </w:t>
      </w:r>
      <w:r>
        <w:t>they</w:t>
      </w:r>
      <w:r>
        <w:rPr>
          <w:spacing w:val="-7"/>
        </w:rPr>
        <w:t xml:space="preserve"> </w:t>
      </w:r>
      <w:r>
        <w:t>need</w:t>
      </w:r>
      <w:r>
        <w:rPr>
          <w:spacing w:val="-7"/>
        </w:rPr>
        <w:t xml:space="preserve"> </w:t>
      </w:r>
      <w:r>
        <w:t>information</w:t>
      </w:r>
      <w:r>
        <w:rPr>
          <w:spacing w:val="-7"/>
        </w:rPr>
        <w:t xml:space="preserve"> </w:t>
      </w:r>
      <w:r>
        <w:t>because</w:t>
      </w:r>
      <w:r>
        <w:rPr>
          <w:spacing w:val="-7"/>
        </w:rPr>
        <w:t xml:space="preserve"> </w:t>
      </w:r>
      <w:r>
        <w:t>it</w:t>
      </w:r>
      <w:r>
        <w:rPr>
          <w:spacing w:val="-7"/>
        </w:rPr>
        <w:t xml:space="preserve"> </w:t>
      </w:r>
      <w:r>
        <w:t>is</w:t>
      </w:r>
      <w:r>
        <w:rPr>
          <w:spacing w:val="-7"/>
        </w:rPr>
        <w:t xml:space="preserve"> </w:t>
      </w:r>
      <w:r>
        <w:t>easier</w:t>
      </w:r>
      <w:r>
        <w:rPr>
          <w:spacing w:val="-7"/>
        </w:rPr>
        <w:t xml:space="preserve"> </w:t>
      </w:r>
      <w:r>
        <w:t xml:space="preserve">for them to find information using an Internet search engine than it is using the </w:t>
      </w:r>
      <w:hyperlink r:id="rId22">
        <w:r>
          <w:t>library.</w:t>
        </w:r>
        <w:r w:rsidR="00017637">
          <w:rPr>
            <w:rStyle w:val="EndnoteReference"/>
          </w:rPr>
          <w:endnoteReference w:id="22"/>
        </w:r>
        <w:r>
          <w:t xml:space="preserve"> </w:t>
        </w:r>
      </w:hyperlink>
      <w:r>
        <w:t>Internet search engines index only</w:t>
      </w:r>
      <w:r>
        <w:rPr>
          <w:spacing w:val="-5"/>
        </w:rPr>
        <w:t xml:space="preserve"> </w:t>
      </w:r>
      <w:r>
        <w:t>material</w:t>
      </w:r>
      <w:r>
        <w:rPr>
          <w:spacing w:val="-5"/>
        </w:rPr>
        <w:t xml:space="preserve"> </w:t>
      </w:r>
      <w:r>
        <w:t>on</w:t>
      </w:r>
      <w:r>
        <w:rPr>
          <w:spacing w:val="-5"/>
        </w:rPr>
        <w:t xml:space="preserve"> </w:t>
      </w:r>
      <w:r>
        <w:t>the</w:t>
      </w:r>
      <w:r>
        <w:rPr>
          <w:spacing w:val="-5"/>
        </w:rPr>
        <w:t xml:space="preserve"> </w:t>
      </w:r>
      <w:r>
        <w:t>surface</w:t>
      </w:r>
      <w:r>
        <w:rPr>
          <w:spacing w:val="-5"/>
        </w:rPr>
        <w:t xml:space="preserve"> </w:t>
      </w:r>
      <w:r>
        <w:t>Web.</w:t>
      </w:r>
      <w:r>
        <w:rPr>
          <w:spacing w:val="-5"/>
        </w:rPr>
        <w:t xml:space="preserve"> </w:t>
      </w:r>
      <w:r>
        <w:t>Online</w:t>
      </w:r>
      <w:r>
        <w:rPr>
          <w:spacing w:val="-5"/>
        </w:rPr>
        <w:t xml:space="preserve"> </w:t>
      </w:r>
      <w:r>
        <w:t>library</w:t>
      </w:r>
      <w:r>
        <w:rPr>
          <w:spacing w:val="-5"/>
        </w:rPr>
        <w:t xml:space="preserve"> </w:t>
      </w:r>
      <w:r>
        <w:t>resources reside in the deep Web. Only 6 percent of surface Web content is appropriate for academic work, and no single Internet</w:t>
      </w:r>
      <w:r>
        <w:rPr>
          <w:spacing w:val="-4"/>
        </w:rPr>
        <w:t xml:space="preserve"> </w:t>
      </w:r>
      <w:r>
        <w:t>search</w:t>
      </w:r>
      <w:r>
        <w:rPr>
          <w:spacing w:val="-4"/>
        </w:rPr>
        <w:t xml:space="preserve"> </w:t>
      </w:r>
      <w:r>
        <w:t>engine</w:t>
      </w:r>
      <w:r>
        <w:rPr>
          <w:spacing w:val="-4"/>
        </w:rPr>
        <w:t xml:space="preserve"> </w:t>
      </w:r>
      <w:r>
        <w:t>indexes</w:t>
      </w:r>
      <w:r>
        <w:rPr>
          <w:spacing w:val="-4"/>
        </w:rPr>
        <w:t xml:space="preserve"> </w:t>
      </w:r>
      <w:r>
        <w:t>more</w:t>
      </w:r>
      <w:r>
        <w:rPr>
          <w:spacing w:val="-4"/>
        </w:rPr>
        <w:t xml:space="preserve"> </w:t>
      </w:r>
      <w:r>
        <w:t>than</w:t>
      </w:r>
      <w:r>
        <w:rPr>
          <w:spacing w:val="-4"/>
        </w:rPr>
        <w:t xml:space="preserve"> </w:t>
      </w:r>
      <w:r>
        <w:t>16</w:t>
      </w:r>
      <w:r>
        <w:rPr>
          <w:spacing w:val="-4"/>
        </w:rPr>
        <w:t xml:space="preserve"> </w:t>
      </w:r>
      <w:r>
        <w:t>percent</w:t>
      </w:r>
      <w:r>
        <w:rPr>
          <w:spacing w:val="-4"/>
        </w:rPr>
        <w:t xml:space="preserve"> </w:t>
      </w:r>
      <w:r>
        <w:t>of</w:t>
      </w:r>
      <w:r>
        <w:rPr>
          <w:spacing w:val="-4"/>
        </w:rPr>
        <w:t xml:space="preserve"> </w:t>
      </w:r>
      <w:r>
        <w:t>the surface Web.</w:t>
      </w:r>
      <w:r w:rsidR="00652C55">
        <w:rPr>
          <w:rStyle w:val="EndnoteReference"/>
        </w:rPr>
        <w:endnoteReference w:id="23"/>
      </w:r>
      <w:r>
        <w:t xml:space="preserve"> We have no reason to believe that under- graduate students use multiple search engines for the</w:t>
      </w:r>
      <w:r>
        <w:rPr>
          <w:spacing w:val="80"/>
        </w:rPr>
        <w:t xml:space="preserve"> </w:t>
      </w:r>
      <w:r>
        <w:t>same query, and though queries often return hundreds or thousands</w:t>
      </w:r>
      <w:r>
        <w:rPr>
          <w:spacing w:val="-7"/>
        </w:rPr>
        <w:t xml:space="preserve"> </w:t>
      </w:r>
      <w:r>
        <w:t>of</w:t>
      </w:r>
      <w:r>
        <w:rPr>
          <w:spacing w:val="-7"/>
        </w:rPr>
        <w:t xml:space="preserve"> </w:t>
      </w:r>
      <w:r>
        <w:t>results,</w:t>
      </w:r>
      <w:r>
        <w:rPr>
          <w:spacing w:val="-7"/>
        </w:rPr>
        <w:t xml:space="preserve"> </w:t>
      </w:r>
      <w:r>
        <w:t>students</w:t>
      </w:r>
      <w:r>
        <w:rPr>
          <w:spacing w:val="-7"/>
        </w:rPr>
        <w:t xml:space="preserve"> </w:t>
      </w:r>
      <w:r>
        <w:t>typically</w:t>
      </w:r>
      <w:r>
        <w:rPr>
          <w:spacing w:val="-7"/>
        </w:rPr>
        <w:t xml:space="preserve"> </w:t>
      </w:r>
      <w:r>
        <w:t>do</w:t>
      </w:r>
      <w:r>
        <w:rPr>
          <w:spacing w:val="-7"/>
        </w:rPr>
        <w:t xml:space="preserve"> </w:t>
      </w:r>
      <w:r>
        <w:t>not</w:t>
      </w:r>
      <w:r>
        <w:rPr>
          <w:spacing w:val="-7"/>
        </w:rPr>
        <w:t xml:space="preserve"> </w:t>
      </w:r>
      <w:r>
        <w:t>review</w:t>
      </w:r>
      <w:r>
        <w:rPr>
          <w:spacing w:val="-7"/>
        </w:rPr>
        <w:t xml:space="preserve"> </w:t>
      </w:r>
      <w:r>
        <w:t xml:space="preserve">more than a few pages of them. This is problematic because the trend is for the results retrieved by popular Internet search engines to be ranked by fees paid by advertisers or </w:t>
      </w:r>
      <w:proofErr w:type="spellStart"/>
      <w:r>
        <w:t>spon</w:t>
      </w:r>
      <w:proofErr w:type="spellEnd"/>
      <w:r>
        <w:t xml:space="preserve">- </w:t>
      </w:r>
      <w:proofErr w:type="spellStart"/>
      <w:r>
        <w:t>sors</w:t>
      </w:r>
      <w:proofErr w:type="spellEnd"/>
      <w:r>
        <w:t xml:space="preserve"> rather than by relevance to the user’s </w:t>
      </w:r>
      <w:hyperlink r:id="rId23">
        <w:r>
          <w:t>query.</w:t>
        </w:r>
      </w:hyperlink>
      <w:r w:rsidR="000212BB">
        <w:rPr>
          <w:rStyle w:val="EndnoteReference"/>
        </w:rPr>
        <w:endnoteReference w:id="24"/>
      </w:r>
    </w:p>
    <w:p w14:paraId="2B9606F1" w14:textId="554D306B" w:rsidR="001E0A19" w:rsidRDefault="00CB2DC5">
      <w:pPr>
        <w:pStyle w:val="BodyText"/>
        <w:spacing w:before="15" w:line="249" w:lineRule="auto"/>
        <w:ind w:left="1100" w:firstLine="360"/>
      </w:pPr>
      <w:r>
        <w:t xml:space="preserve">Nevertheless, 96 percent of undergraduates believe that the information they find on the surface Web is adequate for their </w:t>
      </w:r>
      <w:hyperlink r:id="rId24">
        <w:r>
          <w:t>needs.</w:t>
        </w:r>
      </w:hyperlink>
      <w:r w:rsidR="00811FB8">
        <w:rPr>
          <w:rStyle w:val="EndnoteReference"/>
        </w:rPr>
        <w:endnoteReference w:id="25"/>
      </w:r>
      <w:r>
        <w:t xml:space="preserve"> Most of them (73 percent) report that they use the Internet more than the </w:t>
      </w:r>
      <w:hyperlink r:id="rId25">
        <w:r>
          <w:t>library.</w:t>
        </w:r>
      </w:hyperlink>
      <w:r w:rsidR="00CF7292">
        <w:rPr>
          <w:rStyle w:val="EndnoteReference"/>
        </w:rPr>
        <w:endnoteReference w:id="26"/>
      </w:r>
      <w:r>
        <w:t xml:space="preserve"> Almost four times as many use an Internet search engine for every assignment as use the library for every assign- </w:t>
      </w:r>
      <w:proofErr w:type="spellStart"/>
      <w:r>
        <w:t>ment</w:t>
      </w:r>
      <w:proofErr w:type="spellEnd"/>
      <w:r>
        <w:rPr>
          <w:spacing w:val="16"/>
        </w:rPr>
        <w:t xml:space="preserve"> </w:t>
      </w:r>
      <w:r>
        <w:t>(42</w:t>
      </w:r>
      <w:r>
        <w:rPr>
          <w:spacing w:val="17"/>
        </w:rPr>
        <w:t xml:space="preserve"> </w:t>
      </w:r>
      <w:r>
        <w:t>percent</w:t>
      </w:r>
      <w:r>
        <w:rPr>
          <w:spacing w:val="16"/>
        </w:rPr>
        <w:t xml:space="preserve"> </w:t>
      </w:r>
      <w:r>
        <w:t>to</w:t>
      </w:r>
      <w:r>
        <w:rPr>
          <w:spacing w:val="17"/>
        </w:rPr>
        <w:t xml:space="preserve"> </w:t>
      </w:r>
      <w:r>
        <w:t>11</w:t>
      </w:r>
      <w:r>
        <w:rPr>
          <w:spacing w:val="17"/>
        </w:rPr>
        <w:t xml:space="preserve"> </w:t>
      </w:r>
      <w:r>
        <w:t>percent</w:t>
      </w:r>
      <w:r>
        <w:rPr>
          <w:spacing w:val="16"/>
        </w:rPr>
        <w:t xml:space="preserve"> </w:t>
      </w:r>
      <w:r>
        <w:t>respectively).</w:t>
      </w:r>
      <w:r w:rsidR="00CF7292">
        <w:rPr>
          <w:rStyle w:val="EndnoteReference"/>
        </w:rPr>
        <w:endnoteReference w:id="27"/>
      </w:r>
      <w:r>
        <w:rPr>
          <w:spacing w:val="17"/>
        </w:rPr>
        <w:t xml:space="preserve"> </w:t>
      </w:r>
      <w:r>
        <w:t>Many</w:t>
      </w:r>
      <w:r>
        <w:rPr>
          <w:spacing w:val="17"/>
        </w:rPr>
        <w:t xml:space="preserve"> </w:t>
      </w:r>
      <w:r>
        <w:rPr>
          <w:spacing w:val="-5"/>
        </w:rPr>
        <w:t>(43</w:t>
      </w:r>
    </w:p>
    <w:p w14:paraId="2B9606F2" w14:textId="3831A2A9" w:rsidR="001E0A19" w:rsidRDefault="00CB2DC5">
      <w:pPr>
        <w:pStyle w:val="BodyText"/>
        <w:spacing w:before="74" w:line="249" w:lineRule="auto"/>
        <w:ind w:left="438" w:right="1098"/>
      </w:pPr>
      <w:r>
        <w:br w:type="column"/>
      </w:r>
      <w:r>
        <w:t xml:space="preserve">percent) use online resources all or most of the time for their </w:t>
      </w:r>
      <w:proofErr w:type="gramStart"/>
      <w:r>
        <w:t>coursework, and</w:t>
      </w:r>
      <w:proofErr w:type="gramEnd"/>
      <w:r>
        <w:t xml:space="preserve"> believe that other Web sites have better information than their library Web site.</w:t>
      </w:r>
      <w:r w:rsidR="00FA59EE">
        <w:rPr>
          <w:rStyle w:val="EndnoteReference"/>
        </w:rPr>
        <w:endnoteReference w:id="28"/>
      </w:r>
    </w:p>
    <w:p w14:paraId="2B9606F3" w14:textId="0F644097" w:rsidR="001E0A19" w:rsidRDefault="00CB2DC5">
      <w:pPr>
        <w:pStyle w:val="BodyText"/>
        <w:spacing w:before="3" w:line="249" w:lineRule="auto"/>
        <w:ind w:left="438" w:right="1097" w:firstLine="360"/>
      </w:pPr>
      <w:r>
        <w:t>Intervention</w:t>
      </w:r>
      <w:r>
        <w:rPr>
          <w:spacing w:val="-8"/>
        </w:rPr>
        <w:t xml:space="preserve"> </w:t>
      </w:r>
      <w:r>
        <w:t>by</w:t>
      </w:r>
      <w:r>
        <w:rPr>
          <w:spacing w:val="-8"/>
        </w:rPr>
        <w:t xml:space="preserve"> </w:t>
      </w:r>
      <w:r>
        <w:t>a</w:t>
      </w:r>
      <w:r>
        <w:rPr>
          <w:spacing w:val="-8"/>
        </w:rPr>
        <w:t xml:space="preserve"> </w:t>
      </w:r>
      <w:r>
        <w:t>reference</w:t>
      </w:r>
      <w:r>
        <w:rPr>
          <w:spacing w:val="-8"/>
        </w:rPr>
        <w:t xml:space="preserve"> </w:t>
      </w:r>
      <w:r>
        <w:t>librarian</w:t>
      </w:r>
      <w:r>
        <w:rPr>
          <w:spacing w:val="-8"/>
        </w:rPr>
        <w:t xml:space="preserve"> </w:t>
      </w:r>
      <w:r>
        <w:t>would</w:t>
      </w:r>
      <w:r>
        <w:rPr>
          <w:spacing w:val="-8"/>
        </w:rPr>
        <w:t xml:space="preserve"> </w:t>
      </w:r>
      <w:r>
        <w:t>be</w:t>
      </w:r>
      <w:r>
        <w:rPr>
          <w:spacing w:val="-8"/>
        </w:rPr>
        <w:t xml:space="preserve"> </w:t>
      </w:r>
      <w:r>
        <w:t>helpful, but even if undergraduate students come into the library, they are unlikely to consult a reference librarian. Almost half (43 percent) of our undergraduate students never use reference</w:t>
      </w:r>
      <w:r>
        <w:rPr>
          <w:spacing w:val="-1"/>
        </w:rPr>
        <w:t xml:space="preserve"> </w:t>
      </w:r>
      <w:r>
        <w:t>service,</w:t>
      </w:r>
      <w:r>
        <w:rPr>
          <w:spacing w:val="-1"/>
        </w:rPr>
        <w:t xml:space="preserve"> </w:t>
      </w:r>
      <w:r>
        <w:t>and</w:t>
      </w:r>
      <w:r>
        <w:rPr>
          <w:spacing w:val="-1"/>
        </w:rPr>
        <w:t xml:space="preserve"> </w:t>
      </w:r>
      <w:r>
        <w:t>some</w:t>
      </w:r>
      <w:r>
        <w:rPr>
          <w:spacing w:val="-1"/>
        </w:rPr>
        <w:t xml:space="preserve"> </w:t>
      </w:r>
      <w:r>
        <w:t>(14</w:t>
      </w:r>
      <w:r>
        <w:rPr>
          <w:spacing w:val="-1"/>
        </w:rPr>
        <w:t xml:space="preserve"> </w:t>
      </w:r>
      <w:r>
        <w:t>percent)</w:t>
      </w:r>
      <w:r>
        <w:rPr>
          <w:spacing w:val="-1"/>
        </w:rPr>
        <w:t xml:space="preserve"> </w:t>
      </w:r>
      <w:r>
        <w:t>never</w:t>
      </w:r>
      <w:r>
        <w:rPr>
          <w:spacing w:val="-1"/>
        </w:rPr>
        <w:t xml:space="preserve"> </w:t>
      </w:r>
      <w:r>
        <w:t>even</w:t>
      </w:r>
      <w:r>
        <w:rPr>
          <w:spacing w:val="-1"/>
        </w:rPr>
        <w:t xml:space="preserve"> </w:t>
      </w:r>
      <w:r>
        <w:t>heard of it.</w:t>
      </w:r>
      <w:r w:rsidR="00BF2AD0">
        <w:rPr>
          <w:rStyle w:val="EndnoteReference"/>
        </w:rPr>
        <w:endnoteReference w:id="29"/>
      </w:r>
      <w:r>
        <w:t xml:space="preserve"> Students spend most of their time in the library doing</w:t>
      </w:r>
      <w:r>
        <w:rPr>
          <w:spacing w:val="-8"/>
        </w:rPr>
        <w:t xml:space="preserve"> </w:t>
      </w:r>
      <w:r>
        <w:t>e-mail,</w:t>
      </w:r>
      <w:r>
        <w:rPr>
          <w:spacing w:val="-8"/>
        </w:rPr>
        <w:t xml:space="preserve"> </w:t>
      </w:r>
      <w:r>
        <w:t>instant</w:t>
      </w:r>
      <w:r>
        <w:rPr>
          <w:spacing w:val="-8"/>
        </w:rPr>
        <w:t xml:space="preserve"> </w:t>
      </w:r>
      <w:r>
        <w:t>messaging,</w:t>
      </w:r>
      <w:r>
        <w:rPr>
          <w:spacing w:val="-8"/>
        </w:rPr>
        <w:t xml:space="preserve"> </w:t>
      </w:r>
      <w:r>
        <w:t>or</w:t>
      </w:r>
      <w:r>
        <w:rPr>
          <w:spacing w:val="-8"/>
        </w:rPr>
        <w:t xml:space="preserve"> </w:t>
      </w:r>
      <w:r>
        <w:t>surfing</w:t>
      </w:r>
      <w:r>
        <w:rPr>
          <w:spacing w:val="-8"/>
        </w:rPr>
        <w:t xml:space="preserve"> </w:t>
      </w:r>
      <w:r>
        <w:t>the</w:t>
      </w:r>
      <w:r>
        <w:rPr>
          <w:spacing w:val="-8"/>
        </w:rPr>
        <w:t xml:space="preserve"> </w:t>
      </w:r>
      <w:r>
        <w:t>Web.</w:t>
      </w:r>
      <w:r>
        <w:rPr>
          <w:spacing w:val="-8"/>
        </w:rPr>
        <w:t xml:space="preserve"> </w:t>
      </w:r>
      <w:r>
        <w:t xml:space="preserve">Many do these activities daily; for example, 72 percent check e- </w:t>
      </w:r>
      <w:r>
        <w:rPr>
          <w:w w:val="95"/>
        </w:rPr>
        <w:t xml:space="preserve">mail daily and 26 percent use instant messaging daily. Some </w:t>
      </w:r>
      <w:r>
        <w:t xml:space="preserve">(23 percent) are also heavy users of “chat” </w:t>
      </w:r>
      <w:hyperlink r:id="rId26">
        <w:r>
          <w:t>software.</w:t>
        </w:r>
      </w:hyperlink>
      <w:r w:rsidR="002E6438">
        <w:rPr>
          <w:rStyle w:val="EndnoteReference"/>
        </w:rPr>
        <w:endnoteReference w:id="30"/>
      </w:r>
    </w:p>
    <w:p w14:paraId="2B9606F4" w14:textId="5ED53EF4" w:rsidR="001E0A19" w:rsidRDefault="00CB2DC5">
      <w:pPr>
        <w:pStyle w:val="BodyText"/>
        <w:spacing w:before="8" w:line="249" w:lineRule="auto"/>
        <w:ind w:left="438" w:right="1097" w:firstLine="360"/>
      </w:pPr>
      <w:r>
        <w:t xml:space="preserve">In our wireless environment, where almost every </w:t>
      </w:r>
      <w:proofErr w:type="spellStart"/>
      <w:r>
        <w:t>stu</w:t>
      </w:r>
      <w:proofErr w:type="spellEnd"/>
      <w:r>
        <w:t>- dent</w:t>
      </w:r>
      <w:r>
        <w:rPr>
          <w:spacing w:val="35"/>
        </w:rPr>
        <w:t xml:space="preserve"> </w:t>
      </w:r>
      <w:r>
        <w:t>has</w:t>
      </w:r>
      <w:r>
        <w:rPr>
          <w:spacing w:val="35"/>
        </w:rPr>
        <w:t xml:space="preserve"> </w:t>
      </w:r>
      <w:r>
        <w:t>a</w:t>
      </w:r>
      <w:r>
        <w:rPr>
          <w:spacing w:val="35"/>
        </w:rPr>
        <w:t xml:space="preserve"> </w:t>
      </w:r>
      <w:r>
        <w:t>computer</w:t>
      </w:r>
      <w:r>
        <w:rPr>
          <w:spacing w:val="35"/>
        </w:rPr>
        <w:t xml:space="preserve"> </w:t>
      </w:r>
      <w:r>
        <w:t>and</w:t>
      </w:r>
      <w:r>
        <w:rPr>
          <w:spacing w:val="35"/>
        </w:rPr>
        <w:t xml:space="preserve"> </w:t>
      </w:r>
      <w:r>
        <w:t>laptops</w:t>
      </w:r>
      <w:r>
        <w:rPr>
          <w:spacing w:val="35"/>
        </w:rPr>
        <w:t xml:space="preserve"> </w:t>
      </w:r>
      <w:r>
        <w:t>are</w:t>
      </w:r>
      <w:r>
        <w:rPr>
          <w:spacing w:val="35"/>
        </w:rPr>
        <w:t xml:space="preserve"> </w:t>
      </w:r>
      <w:r>
        <w:t>as</w:t>
      </w:r>
      <w:r>
        <w:rPr>
          <w:spacing w:val="35"/>
        </w:rPr>
        <w:t xml:space="preserve"> </w:t>
      </w:r>
      <w:r>
        <w:t>conspicuous</w:t>
      </w:r>
      <w:r>
        <w:rPr>
          <w:spacing w:val="35"/>
        </w:rPr>
        <w:t xml:space="preserve"> </w:t>
      </w:r>
      <w:r>
        <w:t>as T-shirts</w:t>
      </w:r>
      <w:r>
        <w:rPr>
          <w:spacing w:val="-2"/>
        </w:rPr>
        <w:t xml:space="preserve"> </w:t>
      </w:r>
      <w:r>
        <w:t>and</w:t>
      </w:r>
      <w:r>
        <w:rPr>
          <w:spacing w:val="-2"/>
        </w:rPr>
        <w:t xml:space="preserve"> </w:t>
      </w:r>
      <w:r>
        <w:t>cell</w:t>
      </w:r>
      <w:r>
        <w:rPr>
          <w:spacing w:val="-2"/>
        </w:rPr>
        <w:t xml:space="preserve"> </w:t>
      </w:r>
      <w:r>
        <w:t>phones,</w:t>
      </w:r>
      <w:r>
        <w:rPr>
          <w:spacing w:val="-2"/>
        </w:rPr>
        <w:t xml:space="preserve"> </w:t>
      </w:r>
      <w:r>
        <w:t>easy,</w:t>
      </w:r>
      <w:r>
        <w:rPr>
          <w:spacing w:val="-2"/>
        </w:rPr>
        <w:t xml:space="preserve"> </w:t>
      </w:r>
      <w:r>
        <w:t>convenient</w:t>
      </w:r>
      <w:r>
        <w:rPr>
          <w:spacing w:val="-2"/>
        </w:rPr>
        <w:t xml:space="preserve"> </w:t>
      </w:r>
      <w:r>
        <w:t>access</w:t>
      </w:r>
      <w:r>
        <w:rPr>
          <w:spacing w:val="-2"/>
        </w:rPr>
        <w:t xml:space="preserve"> </w:t>
      </w:r>
      <w:r>
        <w:t>to</w:t>
      </w:r>
      <w:r>
        <w:rPr>
          <w:spacing w:val="-2"/>
        </w:rPr>
        <w:t xml:space="preserve"> </w:t>
      </w:r>
      <w:r>
        <w:t>online resources is expected. Even our graduate students are so enamored of and accustomed to online resources that they do not distinguish between finding (locating, identifying) information resources and obtaining the information. Like undergraduate</w:t>
      </w:r>
      <w:r>
        <w:rPr>
          <w:spacing w:val="31"/>
        </w:rPr>
        <w:t xml:space="preserve"> </w:t>
      </w:r>
      <w:r>
        <w:t>students,</w:t>
      </w:r>
      <w:r>
        <w:rPr>
          <w:spacing w:val="31"/>
        </w:rPr>
        <w:t xml:space="preserve"> </w:t>
      </w:r>
      <w:r>
        <w:t>they</w:t>
      </w:r>
      <w:r>
        <w:rPr>
          <w:spacing w:val="31"/>
        </w:rPr>
        <w:t xml:space="preserve"> </w:t>
      </w:r>
      <w:r>
        <w:t>are</w:t>
      </w:r>
      <w:r>
        <w:rPr>
          <w:spacing w:val="31"/>
        </w:rPr>
        <w:t xml:space="preserve"> </w:t>
      </w:r>
      <w:r>
        <w:t>far</w:t>
      </w:r>
      <w:r>
        <w:rPr>
          <w:spacing w:val="31"/>
        </w:rPr>
        <w:t xml:space="preserve"> </w:t>
      </w:r>
      <w:r>
        <w:t>more</w:t>
      </w:r>
      <w:r>
        <w:rPr>
          <w:spacing w:val="31"/>
        </w:rPr>
        <w:t xml:space="preserve"> </w:t>
      </w:r>
      <w:r>
        <w:t>likely</w:t>
      </w:r>
      <w:r>
        <w:rPr>
          <w:spacing w:val="31"/>
        </w:rPr>
        <w:t xml:space="preserve"> </w:t>
      </w:r>
      <w:r>
        <w:t>to</w:t>
      </w:r>
      <w:r>
        <w:rPr>
          <w:spacing w:val="31"/>
        </w:rPr>
        <w:t xml:space="preserve"> </w:t>
      </w:r>
      <w:r>
        <w:t xml:space="preserve">turn to an Internet search engine when they need information than to the library Web site or physical </w:t>
      </w:r>
      <w:hyperlink r:id="rId27">
        <w:r>
          <w:t>collections.</w:t>
        </w:r>
        <w:r w:rsidR="002E6438">
          <w:rPr>
            <w:rStyle w:val="EndnoteReference"/>
          </w:rPr>
          <w:endnoteReference w:id="31"/>
        </w:r>
        <w:r>
          <w:rPr>
            <w:spacing w:val="-9"/>
          </w:rPr>
          <w:t xml:space="preserve"> </w:t>
        </w:r>
      </w:hyperlink>
      <w:r>
        <w:t>We need</w:t>
      </w:r>
      <w:r>
        <w:rPr>
          <w:spacing w:val="-12"/>
        </w:rPr>
        <w:t xml:space="preserve"> </w:t>
      </w:r>
      <w:r>
        <w:t>to</w:t>
      </w:r>
      <w:r>
        <w:rPr>
          <w:spacing w:val="-12"/>
        </w:rPr>
        <w:t xml:space="preserve"> </w:t>
      </w:r>
      <w:r>
        <w:t>provide</w:t>
      </w:r>
      <w:r>
        <w:rPr>
          <w:spacing w:val="-12"/>
        </w:rPr>
        <w:t xml:space="preserve"> </w:t>
      </w:r>
      <w:r>
        <w:t>easy</w:t>
      </w:r>
      <w:r>
        <w:rPr>
          <w:spacing w:val="-12"/>
        </w:rPr>
        <w:t xml:space="preserve"> </w:t>
      </w:r>
      <w:r>
        <w:t>access</w:t>
      </w:r>
      <w:r>
        <w:rPr>
          <w:spacing w:val="-12"/>
        </w:rPr>
        <w:t xml:space="preserve"> </w:t>
      </w:r>
      <w:r>
        <w:t>to</w:t>
      </w:r>
      <w:r>
        <w:rPr>
          <w:spacing w:val="-12"/>
        </w:rPr>
        <w:t xml:space="preserve"> </w:t>
      </w:r>
      <w:r>
        <w:t>quality</w:t>
      </w:r>
      <w:r>
        <w:rPr>
          <w:spacing w:val="-12"/>
        </w:rPr>
        <w:t xml:space="preserve"> </w:t>
      </w:r>
      <w:r>
        <w:t>resources,</w:t>
      </w:r>
      <w:r>
        <w:rPr>
          <w:spacing w:val="-12"/>
        </w:rPr>
        <w:t xml:space="preserve"> </w:t>
      </w:r>
      <w:r>
        <w:t>preferably on the surface Web, and to develop tools that help users locate quality resources in the deep Web.</w:t>
      </w:r>
    </w:p>
    <w:p w14:paraId="2B9606F5" w14:textId="77777777" w:rsidR="001E0A19" w:rsidRDefault="001E0A19">
      <w:pPr>
        <w:pStyle w:val="BodyText"/>
        <w:spacing w:before="4"/>
        <w:jc w:val="left"/>
        <w:rPr>
          <w:sz w:val="29"/>
        </w:rPr>
      </w:pPr>
    </w:p>
    <w:p w14:paraId="2B9606F6" w14:textId="77777777" w:rsidR="001E0A19" w:rsidRDefault="00CB2DC5">
      <w:pPr>
        <w:pStyle w:val="Heading2"/>
        <w:ind w:left="438"/>
        <w:jc w:val="both"/>
      </w:pPr>
      <w:r>
        <w:t>Rhetorical</w:t>
      </w:r>
      <w:r>
        <w:rPr>
          <w:spacing w:val="1"/>
        </w:rPr>
        <w:t xml:space="preserve"> </w:t>
      </w:r>
      <w:r>
        <w:t>Audiences</w:t>
      </w:r>
      <w:r>
        <w:rPr>
          <w:spacing w:val="2"/>
        </w:rPr>
        <w:t xml:space="preserve"> </w:t>
      </w:r>
      <w:r>
        <w:t>and</w:t>
      </w:r>
      <w:r>
        <w:rPr>
          <w:spacing w:val="2"/>
        </w:rPr>
        <w:t xml:space="preserve"> </w:t>
      </w:r>
      <w:r>
        <w:rPr>
          <w:spacing w:val="-2"/>
        </w:rPr>
        <w:t>Outcomes</w:t>
      </w:r>
    </w:p>
    <w:p w14:paraId="2B9606F7" w14:textId="77777777" w:rsidR="001E0A19" w:rsidRDefault="00CB2DC5">
      <w:pPr>
        <w:pStyle w:val="BodyText"/>
        <w:spacing w:before="121" w:line="249" w:lineRule="auto"/>
        <w:ind w:left="438" w:right="1097"/>
      </w:pPr>
      <w:r>
        <w:t xml:space="preserve">We presented components of the rhetorical argument articulated above to different audiences for different </w:t>
      </w:r>
      <w:proofErr w:type="spellStart"/>
      <w:r>
        <w:t>pur</w:t>
      </w:r>
      <w:proofErr w:type="spellEnd"/>
      <w:r>
        <w:t>- poses over the past six years. The relevant data available</w:t>
      </w:r>
      <w:r>
        <w:rPr>
          <w:spacing w:val="40"/>
        </w:rPr>
        <w:t xml:space="preserve"> </w:t>
      </w:r>
      <w:r>
        <w:t>at the time framed the argument. Within that framework, we emphasized critical elements to “spin” the story and achieve the outcome we wanted.</w:t>
      </w:r>
    </w:p>
    <w:p w14:paraId="2B9606F8" w14:textId="77777777" w:rsidR="001E0A19" w:rsidRDefault="00CB2DC5">
      <w:pPr>
        <w:pStyle w:val="BodyText"/>
        <w:spacing w:before="5" w:line="249" w:lineRule="auto"/>
        <w:ind w:left="438" w:right="1097" w:firstLine="360"/>
      </w:pPr>
      <w:r>
        <w:t>In</w:t>
      </w:r>
      <w:r>
        <w:rPr>
          <w:spacing w:val="-13"/>
        </w:rPr>
        <w:t xml:space="preserve"> </w:t>
      </w:r>
      <w:r>
        <w:t>1998,</w:t>
      </w:r>
      <w:r>
        <w:rPr>
          <w:spacing w:val="-12"/>
        </w:rPr>
        <w:t xml:space="preserve"> </w:t>
      </w:r>
      <w:r>
        <w:t>using</w:t>
      </w:r>
      <w:r>
        <w:rPr>
          <w:spacing w:val="-13"/>
        </w:rPr>
        <w:t xml:space="preserve"> </w:t>
      </w:r>
      <w:r>
        <w:t>data</w:t>
      </w:r>
      <w:r>
        <w:rPr>
          <w:spacing w:val="-12"/>
        </w:rPr>
        <w:t xml:space="preserve"> </w:t>
      </w:r>
      <w:r>
        <w:t>from</w:t>
      </w:r>
      <w:r>
        <w:rPr>
          <w:spacing w:val="-13"/>
        </w:rPr>
        <w:t xml:space="preserve"> </w:t>
      </w:r>
      <w:r>
        <w:t>a</w:t>
      </w:r>
      <w:r>
        <w:rPr>
          <w:spacing w:val="-12"/>
        </w:rPr>
        <w:t xml:space="preserve"> </w:t>
      </w:r>
      <w:r>
        <w:t>survey</w:t>
      </w:r>
      <w:r>
        <w:rPr>
          <w:spacing w:val="-13"/>
        </w:rPr>
        <w:t xml:space="preserve"> </w:t>
      </w:r>
      <w:r>
        <w:t>we</w:t>
      </w:r>
      <w:r>
        <w:rPr>
          <w:spacing w:val="-12"/>
        </w:rPr>
        <w:t xml:space="preserve"> </w:t>
      </w:r>
      <w:r>
        <w:t>had</w:t>
      </w:r>
      <w:r>
        <w:rPr>
          <w:spacing w:val="-13"/>
        </w:rPr>
        <w:t xml:space="preserve"> </w:t>
      </w:r>
      <w:r>
        <w:t>recently</w:t>
      </w:r>
      <w:r>
        <w:rPr>
          <w:spacing w:val="-12"/>
        </w:rPr>
        <w:t xml:space="preserve"> </w:t>
      </w:r>
      <w:r>
        <w:t>con- ducted,</w:t>
      </w:r>
      <w:r>
        <w:rPr>
          <w:spacing w:val="-1"/>
        </w:rPr>
        <w:t xml:space="preserve"> </w:t>
      </w:r>
      <w:r>
        <w:t>we</w:t>
      </w:r>
      <w:r>
        <w:rPr>
          <w:spacing w:val="-1"/>
        </w:rPr>
        <w:t xml:space="preserve"> </w:t>
      </w:r>
      <w:r>
        <w:t>explained</w:t>
      </w:r>
      <w:r>
        <w:rPr>
          <w:spacing w:val="-1"/>
        </w:rPr>
        <w:t xml:space="preserve"> </w:t>
      </w:r>
      <w:r>
        <w:t>to</w:t>
      </w:r>
      <w:r>
        <w:rPr>
          <w:spacing w:val="-1"/>
        </w:rPr>
        <w:t xml:space="preserve"> </w:t>
      </w:r>
      <w:r>
        <w:t>university</w:t>
      </w:r>
      <w:r>
        <w:rPr>
          <w:spacing w:val="-1"/>
        </w:rPr>
        <w:t xml:space="preserve"> </w:t>
      </w:r>
      <w:r>
        <w:t>administrators</w:t>
      </w:r>
      <w:r>
        <w:rPr>
          <w:spacing w:val="-1"/>
        </w:rPr>
        <w:t xml:space="preserve"> </w:t>
      </w:r>
      <w:r>
        <w:t>and</w:t>
      </w:r>
      <w:r>
        <w:rPr>
          <w:spacing w:val="-1"/>
        </w:rPr>
        <w:t xml:space="preserve"> </w:t>
      </w:r>
      <w:proofErr w:type="spellStart"/>
      <w:r>
        <w:t>uni</w:t>
      </w:r>
      <w:proofErr w:type="spellEnd"/>
      <w:r>
        <w:t xml:space="preserve">- </w:t>
      </w:r>
      <w:proofErr w:type="spellStart"/>
      <w:r>
        <w:rPr>
          <w:w w:val="95"/>
        </w:rPr>
        <w:t>versity</w:t>
      </w:r>
      <w:proofErr w:type="spellEnd"/>
      <w:r>
        <w:rPr>
          <w:w w:val="95"/>
        </w:rPr>
        <w:t xml:space="preserve"> advancement (the development office) that our users </w:t>
      </w:r>
      <w:r>
        <w:t>were not satisfied with the ease of finding information in the libraries. Over half of our undergraduates at that time began their search for information using the Web outside of</w:t>
      </w:r>
      <w:r>
        <w:rPr>
          <w:spacing w:val="-9"/>
        </w:rPr>
        <w:t xml:space="preserve"> </w:t>
      </w:r>
      <w:r>
        <w:t>the</w:t>
      </w:r>
      <w:r>
        <w:rPr>
          <w:spacing w:val="-9"/>
        </w:rPr>
        <w:t xml:space="preserve"> </w:t>
      </w:r>
      <w:r>
        <w:t>libraries—from</w:t>
      </w:r>
      <w:r>
        <w:rPr>
          <w:spacing w:val="-9"/>
        </w:rPr>
        <w:t xml:space="preserve"> </w:t>
      </w:r>
      <w:r>
        <w:t>their</w:t>
      </w:r>
      <w:r>
        <w:rPr>
          <w:spacing w:val="-9"/>
        </w:rPr>
        <w:t xml:space="preserve"> </w:t>
      </w:r>
      <w:r>
        <w:t>residence</w:t>
      </w:r>
      <w:r>
        <w:rPr>
          <w:spacing w:val="-9"/>
        </w:rPr>
        <w:t xml:space="preserve"> </w:t>
      </w:r>
      <w:r>
        <w:t>or</w:t>
      </w:r>
      <w:r>
        <w:rPr>
          <w:spacing w:val="-9"/>
        </w:rPr>
        <w:t xml:space="preserve"> </w:t>
      </w:r>
      <w:r>
        <w:t>a</w:t>
      </w:r>
      <w:r>
        <w:rPr>
          <w:spacing w:val="-9"/>
        </w:rPr>
        <w:t xml:space="preserve"> </w:t>
      </w:r>
      <w:r>
        <w:t>computer</w:t>
      </w:r>
      <w:r>
        <w:rPr>
          <w:spacing w:val="-9"/>
        </w:rPr>
        <w:t xml:space="preserve"> </w:t>
      </w:r>
      <w:r>
        <w:t>cluster on</w:t>
      </w:r>
      <w:r>
        <w:rPr>
          <w:spacing w:val="-1"/>
        </w:rPr>
        <w:t xml:space="preserve"> </w:t>
      </w:r>
      <w:r>
        <w:t>campus—where</w:t>
      </w:r>
      <w:r>
        <w:rPr>
          <w:spacing w:val="-1"/>
        </w:rPr>
        <w:t xml:space="preserve"> </w:t>
      </w:r>
      <w:r>
        <w:t>no</w:t>
      </w:r>
      <w:r>
        <w:rPr>
          <w:spacing w:val="-1"/>
        </w:rPr>
        <w:t xml:space="preserve"> </w:t>
      </w:r>
      <w:r>
        <w:t>reference</w:t>
      </w:r>
      <w:r>
        <w:rPr>
          <w:spacing w:val="-1"/>
        </w:rPr>
        <w:t xml:space="preserve"> </w:t>
      </w:r>
      <w:r>
        <w:t>librarian</w:t>
      </w:r>
      <w:r>
        <w:rPr>
          <w:spacing w:val="-1"/>
        </w:rPr>
        <w:t xml:space="preserve"> </w:t>
      </w:r>
      <w:r>
        <w:t>was</w:t>
      </w:r>
      <w:r>
        <w:rPr>
          <w:spacing w:val="-1"/>
        </w:rPr>
        <w:t xml:space="preserve"> </w:t>
      </w:r>
      <w:r>
        <w:t>available</w:t>
      </w:r>
      <w:r>
        <w:rPr>
          <w:spacing w:val="-1"/>
        </w:rPr>
        <w:t xml:space="preserve"> </w:t>
      </w:r>
      <w:r>
        <w:t>to help them select the appropriate online resource from among our many licensed databases. Anecdotal evidence from faculty indicated that undergraduates were using Internet search engines to find information and, given the quality of much of the information available on the sur- face Web, using inappropriate material for their course work. We suspected that undergraduates were resorting to Google in part because they could not quickly and easily determine which library database to use. This argument garnered</w:t>
      </w:r>
      <w:r>
        <w:rPr>
          <w:spacing w:val="-5"/>
        </w:rPr>
        <w:t xml:space="preserve"> </w:t>
      </w:r>
      <w:r>
        <w:t>approval</w:t>
      </w:r>
      <w:r>
        <w:rPr>
          <w:spacing w:val="-5"/>
        </w:rPr>
        <w:t xml:space="preserve"> </w:t>
      </w:r>
      <w:r>
        <w:t>for</w:t>
      </w:r>
      <w:r>
        <w:rPr>
          <w:spacing w:val="-5"/>
        </w:rPr>
        <w:t xml:space="preserve"> </w:t>
      </w:r>
      <w:r>
        <w:t>the</w:t>
      </w:r>
      <w:r>
        <w:rPr>
          <w:spacing w:val="-5"/>
        </w:rPr>
        <w:t xml:space="preserve"> </w:t>
      </w:r>
      <w:r>
        <w:t>University</w:t>
      </w:r>
      <w:r>
        <w:rPr>
          <w:spacing w:val="-5"/>
        </w:rPr>
        <w:t xml:space="preserve"> </w:t>
      </w:r>
      <w:r>
        <w:t>Libraries</w:t>
      </w:r>
      <w:r>
        <w:rPr>
          <w:spacing w:val="-5"/>
        </w:rPr>
        <w:t xml:space="preserve"> </w:t>
      </w:r>
      <w:r>
        <w:t>to</w:t>
      </w:r>
      <w:r>
        <w:rPr>
          <w:spacing w:val="-5"/>
        </w:rPr>
        <w:t xml:space="preserve"> </w:t>
      </w:r>
      <w:r>
        <w:t>approach a private foundation for funding to develop a Web-based tool that would help students easily locate appropriate online</w:t>
      </w:r>
      <w:r>
        <w:rPr>
          <w:spacing w:val="47"/>
        </w:rPr>
        <w:t xml:space="preserve"> </w:t>
      </w:r>
      <w:r>
        <w:t>library</w:t>
      </w:r>
      <w:r>
        <w:rPr>
          <w:spacing w:val="48"/>
        </w:rPr>
        <w:t xml:space="preserve"> </w:t>
      </w:r>
      <w:r>
        <w:t>resources.</w:t>
      </w:r>
      <w:r>
        <w:rPr>
          <w:spacing w:val="48"/>
        </w:rPr>
        <w:t xml:space="preserve"> </w:t>
      </w:r>
      <w:r>
        <w:t>Presenting</w:t>
      </w:r>
      <w:r>
        <w:rPr>
          <w:spacing w:val="48"/>
        </w:rPr>
        <w:t xml:space="preserve"> </w:t>
      </w:r>
      <w:r>
        <w:t>this</w:t>
      </w:r>
      <w:r>
        <w:rPr>
          <w:spacing w:val="48"/>
        </w:rPr>
        <w:t xml:space="preserve"> </w:t>
      </w:r>
      <w:r>
        <w:t>information</w:t>
      </w:r>
      <w:r>
        <w:rPr>
          <w:spacing w:val="47"/>
        </w:rPr>
        <w:t xml:space="preserve"> </w:t>
      </w:r>
      <w:r>
        <w:rPr>
          <w:spacing w:val="-5"/>
        </w:rPr>
        <w:t>to</w:t>
      </w:r>
    </w:p>
    <w:p w14:paraId="2B9606F9" w14:textId="77777777" w:rsidR="001E0A19" w:rsidRDefault="001E0A19">
      <w:pPr>
        <w:spacing w:line="249" w:lineRule="auto"/>
        <w:sectPr w:rsidR="001E0A19">
          <w:endnotePr>
            <w:numFmt w:val="decimal"/>
          </w:endnotePr>
          <w:pgSz w:w="12060" w:h="15660"/>
          <w:pgMar w:top="1000" w:right="0" w:bottom="620" w:left="0" w:header="0" w:footer="432" w:gutter="0"/>
          <w:cols w:num="2" w:space="720" w:equalWidth="0">
            <w:col w:w="5792" w:space="40"/>
            <w:col w:w="6228"/>
          </w:cols>
        </w:sectPr>
      </w:pPr>
    </w:p>
    <w:p w14:paraId="2B9606FA" w14:textId="77777777" w:rsidR="001E0A19" w:rsidRDefault="00CB2DC5">
      <w:pPr>
        <w:pStyle w:val="BodyText"/>
        <w:spacing w:before="74" w:line="249" w:lineRule="auto"/>
        <w:ind w:left="1100" w:right="1"/>
      </w:pPr>
      <w:r>
        <w:lastRenderedPageBreak/>
        <w:t>the private foundation resulted in funding to develop an Automated</w:t>
      </w:r>
      <w:r>
        <w:rPr>
          <w:spacing w:val="-9"/>
        </w:rPr>
        <w:t xml:space="preserve"> </w:t>
      </w:r>
      <w:r>
        <w:t>Resource</w:t>
      </w:r>
      <w:r>
        <w:rPr>
          <w:spacing w:val="-9"/>
        </w:rPr>
        <w:t xml:space="preserve"> </w:t>
      </w:r>
      <w:r>
        <w:t>Finder</w:t>
      </w:r>
      <w:r>
        <w:rPr>
          <w:spacing w:val="-9"/>
        </w:rPr>
        <w:t xml:space="preserve"> </w:t>
      </w:r>
      <w:r>
        <w:t>(ARF),</w:t>
      </w:r>
      <w:r>
        <w:rPr>
          <w:spacing w:val="-9"/>
        </w:rPr>
        <w:t xml:space="preserve"> </w:t>
      </w:r>
      <w:r>
        <w:t>which</w:t>
      </w:r>
      <w:r>
        <w:rPr>
          <w:spacing w:val="-9"/>
        </w:rPr>
        <w:t xml:space="preserve"> </w:t>
      </w:r>
      <w:r>
        <w:t>users</w:t>
      </w:r>
      <w:r>
        <w:rPr>
          <w:spacing w:val="-9"/>
        </w:rPr>
        <w:t xml:space="preserve"> </w:t>
      </w:r>
      <w:r>
        <w:t>can</w:t>
      </w:r>
      <w:r>
        <w:rPr>
          <w:spacing w:val="-9"/>
        </w:rPr>
        <w:t xml:space="preserve"> </w:t>
      </w:r>
      <w:r>
        <w:t>query to identify online library resources appropriate to their topic</w:t>
      </w:r>
      <w:r>
        <w:rPr>
          <w:spacing w:val="18"/>
        </w:rPr>
        <w:t xml:space="preserve"> </w:t>
      </w:r>
      <w:r>
        <w:t>and</w:t>
      </w:r>
      <w:r>
        <w:rPr>
          <w:spacing w:val="19"/>
        </w:rPr>
        <w:t xml:space="preserve"> </w:t>
      </w:r>
      <w:r>
        <w:t>purpose.</w:t>
      </w:r>
      <w:r>
        <w:rPr>
          <w:spacing w:val="18"/>
        </w:rPr>
        <w:t xml:space="preserve"> </w:t>
      </w:r>
      <w:r>
        <w:t>The</w:t>
      </w:r>
      <w:r>
        <w:rPr>
          <w:spacing w:val="19"/>
        </w:rPr>
        <w:t xml:space="preserve"> </w:t>
      </w:r>
      <w:r>
        <w:t>ARF</w:t>
      </w:r>
      <w:r>
        <w:rPr>
          <w:spacing w:val="18"/>
        </w:rPr>
        <w:t xml:space="preserve"> </w:t>
      </w:r>
      <w:r>
        <w:t>was</w:t>
      </w:r>
      <w:r>
        <w:rPr>
          <w:spacing w:val="19"/>
        </w:rPr>
        <w:t xml:space="preserve"> </w:t>
      </w:r>
      <w:r>
        <w:t>released</w:t>
      </w:r>
      <w:r>
        <w:rPr>
          <w:spacing w:val="18"/>
        </w:rPr>
        <w:t xml:space="preserve"> </w:t>
      </w:r>
      <w:r>
        <w:t>in</w:t>
      </w:r>
      <w:r>
        <w:rPr>
          <w:spacing w:val="19"/>
        </w:rPr>
        <w:t xml:space="preserve"> </w:t>
      </w:r>
      <w:r>
        <w:t>2003</w:t>
      </w:r>
      <w:r>
        <w:rPr>
          <w:spacing w:val="18"/>
        </w:rPr>
        <w:t xml:space="preserve"> </w:t>
      </w:r>
      <w:r>
        <w:rPr>
          <w:spacing w:val="-4"/>
          <w:w w:val="95"/>
        </w:rPr>
        <w:t>(www</w:t>
      </w:r>
    </w:p>
    <w:p w14:paraId="2B9606FB" w14:textId="77777777" w:rsidR="001E0A19" w:rsidRDefault="00CB2DC5">
      <w:pPr>
        <w:pStyle w:val="BodyText"/>
        <w:spacing w:before="4" w:line="249" w:lineRule="auto"/>
        <w:ind w:left="1100" w:right="1"/>
      </w:pPr>
      <w:r>
        <w:rPr>
          <w:w w:val="82"/>
        </w:rPr>
        <w:t>.</w:t>
      </w:r>
      <w:hyperlink r:id="rId28">
        <w:r>
          <w:rPr>
            <w:w w:val="86"/>
          </w:rPr>
          <w:t>l</w:t>
        </w:r>
        <w:r>
          <w:rPr>
            <w:w w:val="85"/>
          </w:rPr>
          <w:t>i</w:t>
        </w:r>
        <w:r>
          <w:rPr>
            <w:w w:val="95"/>
          </w:rPr>
          <w:t>b</w:t>
        </w:r>
        <w:r>
          <w:rPr>
            <w:w w:val="105"/>
          </w:rPr>
          <w:t>r</w:t>
        </w:r>
        <w:r>
          <w:rPr>
            <w:w w:val="97"/>
          </w:rPr>
          <w:t>a</w:t>
        </w:r>
        <w:r>
          <w:rPr>
            <w:spacing w:val="8"/>
            <w:w w:val="105"/>
          </w:rPr>
          <w:t>r</w:t>
        </w:r>
        <w:r>
          <w:rPr>
            <w:spacing w:val="-7"/>
            <w:w w:val="83"/>
          </w:rPr>
          <w:t>y</w:t>
        </w:r>
        <w:r>
          <w:rPr>
            <w:w w:val="82"/>
          </w:rPr>
          <w:t>.</w:t>
        </w:r>
        <w:r>
          <w:rPr>
            <w:w w:val="90"/>
          </w:rPr>
          <w:t>c</w:t>
        </w:r>
        <w:r>
          <w:rPr>
            <w:spacing w:val="-3"/>
            <w:w w:val="91"/>
          </w:rPr>
          <w:t>m</w:t>
        </w:r>
        <w:r>
          <w:rPr>
            <w:w w:val="103"/>
          </w:rPr>
          <w:t>u</w:t>
        </w:r>
        <w:r>
          <w:rPr>
            <w:w w:val="82"/>
          </w:rPr>
          <w:t>.</w:t>
        </w:r>
        <w:r>
          <w:rPr>
            <w:w w:val="96"/>
          </w:rPr>
          <w:t>ed</w:t>
        </w:r>
        <w:r>
          <w:rPr>
            <w:w w:val="103"/>
          </w:rPr>
          <w:t>u</w:t>
        </w:r>
        <w:r>
          <w:rPr>
            <w:w w:val="185"/>
          </w:rPr>
          <w:t>/</w:t>
        </w:r>
        <w:r>
          <w:rPr>
            <w:spacing w:val="-4"/>
            <w:w w:val="90"/>
          </w:rPr>
          <w:t>R</w:t>
        </w:r>
        <w:r>
          <w:rPr>
            <w:w w:val="96"/>
          </w:rPr>
          <w:t>e</w:t>
        </w:r>
        <w:r>
          <w:rPr>
            <w:w w:val="95"/>
          </w:rPr>
          <w:t>s</w:t>
        </w:r>
        <w:r>
          <w:rPr>
            <w:w w:val="96"/>
          </w:rPr>
          <w:t>e</w:t>
        </w:r>
        <w:r>
          <w:rPr>
            <w:w w:val="97"/>
          </w:rPr>
          <w:t>a</w:t>
        </w:r>
        <w:r>
          <w:rPr>
            <w:spacing w:val="-5"/>
            <w:w w:val="105"/>
          </w:rPr>
          <w:t>r</w:t>
        </w:r>
        <w:r>
          <w:rPr>
            <w:w w:val="90"/>
          </w:rPr>
          <w:t>c</w:t>
        </w:r>
        <w:r>
          <w:rPr>
            <w:w w:val="101"/>
          </w:rPr>
          <w:t>h</w:t>
        </w:r>
        <w:r>
          <w:rPr>
            <w:w w:val="185"/>
          </w:rPr>
          <w:t>/</w:t>
        </w:r>
        <w:proofErr w:type="spellStart"/>
        <w:r>
          <w:rPr>
            <w:w w:val="97"/>
          </w:rPr>
          <w:t>a</w:t>
        </w:r>
        <w:r>
          <w:rPr>
            <w:w w:val="105"/>
          </w:rPr>
          <w:t>r</w:t>
        </w:r>
        <w:r>
          <w:rPr>
            <w:w w:val="79"/>
          </w:rPr>
          <w:t>f</w:t>
        </w:r>
        <w:proofErr w:type="spellEnd"/>
        <w:r>
          <w:rPr>
            <w:w w:val="185"/>
          </w:rPr>
          <w:t>/</w:t>
        </w:r>
        <w:r>
          <w:rPr>
            <w:w w:val="85"/>
          </w:rPr>
          <w:t>i</w:t>
        </w:r>
        <w:r>
          <w:t>n</w:t>
        </w:r>
        <w:r>
          <w:rPr>
            <w:w w:val="96"/>
          </w:rPr>
          <w:t>de</w:t>
        </w:r>
        <w:r>
          <w:rPr>
            <w:w w:val="85"/>
          </w:rPr>
          <w:t>x</w:t>
        </w:r>
        <w:r>
          <w:rPr>
            <w:w w:val="82"/>
          </w:rPr>
          <w:t>.</w:t>
        </w:r>
        <w:r>
          <w:rPr>
            <w:w w:val="101"/>
          </w:rPr>
          <w:t>h</w:t>
        </w:r>
        <w:r>
          <w:rPr>
            <w:spacing w:val="5"/>
            <w:w w:val="105"/>
          </w:rPr>
          <w:t>t</w:t>
        </w:r>
        <w:r>
          <w:rPr>
            <w:w w:val="91"/>
          </w:rPr>
          <w:t>m</w:t>
        </w:r>
        <w:r>
          <w:rPr>
            <w:w w:val="86"/>
          </w:rPr>
          <w:t>l</w:t>
        </w:r>
      </w:hyperlink>
      <w:r>
        <w:rPr>
          <w:w w:val="82"/>
        </w:rPr>
        <w:t>)</w:t>
      </w:r>
      <w:r>
        <w:rPr>
          <w:spacing w:val="-2"/>
          <w:w w:val="82"/>
        </w:rPr>
        <w:t>.</w:t>
      </w:r>
      <w:r>
        <w:rPr>
          <w:spacing w:val="-1"/>
          <w:w w:val="99"/>
        </w:rPr>
        <w:t xml:space="preserve"> </w:t>
      </w:r>
      <w:r>
        <w:t>ARF usage averages 3,000 transactions per month. Expectations are that</w:t>
      </w:r>
      <w:r>
        <w:rPr>
          <w:spacing w:val="-5"/>
        </w:rPr>
        <w:t xml:space="preserve"> </w:t>
      </w:r>
      <w:r>
        <w:t>additional</w:t>
      </w:r>
      <w:r>
        <w:rPr>
          <w:spacing w:val="-5"/>
        </w:rPr>
        <w:t xml:space="preserve"> </w:t>
      </w:r>
      <w:r>
        <w:t>functionality,</w:t>
      </w:r>
      <w:r>
        <w:rPr>
          <w:spacing w:val="-5"/>
        </w:rPr>
        <w:t xml:space="preserve"> </w:t>
      </w:r>
      <w:r>
        <w:t>interface</w:t>
      </w:r>
      <w:r>
        <w:rPr>
          <w:spacing w:val="-5"/>
        </w:rPr>
        <w:t xml:space="preserve"> </w:t>
      </w:r>
      <w:r>
        <w:t>design</w:t>
      </w:r>
      <w:r>
        <w:rPr>
          <w:spacing w:val="-5"/>
        </w:rPr>
        <w:t xml:space="preserve"> </w:t>
      </w:r>
      <w:r>
        <w:t>changes,</w:t>
      </w:r>
      <w:r>
        <w:rPr>
          <w:spacing w:val="-5"/>
        </w:rPr>
        <w:t xml:space="preserve"> </w:t>
      </w:r>
      <w:r>
        <w:t>and marketing will increase usage.</w:t>
      </w:r>
    </w:p>
    <w:p w14:paraId="2B9606FC" w14:textId="77777777" w:rsidR="001E0A19" w:rsidRDefault="00CB2DC5">
      <w:pPr>
        <w:pStyle w:val="BodyText"/>
        <w:spacing w:before="3" w:line="249" w:lineRule="auto"/>
        <w:ind w:left="1099" w:firstLine="360"/>
      </w:pPr>
      <w:r>
        <w:t>In 2000, library faculty used data about declining</w:t>
      </w:r>
      <w:r>
        <w:rPr>
          <w:spacing w:val="80"/>
        </w:rPr>
        <w:t xml:space="preserve"> </w:t>
      </w:r>
      <w:r>
        <w:t>gate</w:t>
      </w:r>
      <w:r>
        <w:rPr>
          <w:spacing w:val="40"/>
        </w:rPr>
        <w:t xml:space="preserve"> </w:t>
      </w:r>
      <w:r>
        <w:t>counts,</w:t>
      </w:r>
      <w:r>
        <w:rPr>
          <w:spacing w:val="40"/>
        </w:rPr>
        <w:t xml:space="preserve"> </w:t>
      </w:r>
      <w:r>
        <w:t>user</w:t>
      </w:r>
      <w:r>
        <w:rPr>
          <w:spacing w:val="40"/>
        </w:rPr>
        <w:t xml:space="preserve"> </w:t>
      </w:r>
      <w:r>
        <w:t>preferences</w:t>
      </w:r>
      <w:r>
        <w:rPr>
          <w:spacing w:val="40"/>
        </w:rPr>
        <w:t xml:space="preserve"> </w:t>
      </w:r>
      <w:r>
        <w:t>for</w:t>
      </w:r>
      <w:r>
        <w:rPr>
          <w:spacing w:val="40"/>
        </w:rPr>
        <w:t xml:space="preserve"> </w:t>
      </w:r>
      <w:r>
        <w:t>remote</w:t>
      </w:r>
      <w:r>
        <w:rPr>
          <w:spacing w:val="40"/>
        </w:rPr>
        <w:t xml:space="preserve"> </w:t>
      </w:r>
      <w:r>
        <w:t>access</w:t>
      </w:r>
      <w:r>
        <w:rPr>
          <w:spacing w:val="40"/>
        </w:rPr>
        <w:t xml:space="preserve"> </w:t>
      </w:r>
      <w:r>
        <w:t>and full-text resources, and undergraduate student use (or nonuse) of face-to-face and telephone reference service</w:t>
      </w:r>
      <w:r>
        <w:rPr>
          <w:spacing w:val="80"/>
          <w:w w:val="150"/>
        </w:rPr>
        <w:t xml:space="preserve"> </w:t>
      </w:r>
      <w:r>
        <w:t>as justification for starting two new services. Their argument was bolstered by persuasive, albeit anecdotal, evidence that students were heavy users of e-mail and Internet search engines. Many also used online chat soft- ware. The growing trend for digital libraries to provide easy remote access to reference librarians and to quality information selected by professors was presented as a logical next step for Carnegie Mellon. The presentation and subsequent discussion resulted in implementing electronic</w:t>
      </w:r>
      <w:r>
        <w:rPr>
          <w:spacing w:val="40"/>
        </w:rPr>
        <w:t xml:space="preserve"> </w:t>
      </w:r>
      <w:r>
        <w:t>reserves</w:t>
      </w:r>
      <w:r>
        <w:rPr>
          <w:spacing w:val="40"/>
        </w:rPr>
        <w:t xml:space="preserve"> </w:t>
      </w:r>
      <w:r>
        <w:t>and</w:t>
      </w:r>
      <w:r>
        <w:rPr>
          <w:spacing w:val="40"/>
        </w:rPr>
        <w:t xml:space="preserve"> </w:t>
      </w:r>
      <w:r>
        <w:t>digital</w:t>
      </w:r>
      <w:r>
        <w:rPr>
          <w:spacing w:val="40"/>
        </w:rPr>
        <w:t xml:space="preserve"> </w:t>
      </w:r>
      <w:r>
        <w:t>reference</w:t>
      </w:r>
      <w:r>
        <w:rPr>
          <w:spacing w:val="40"/>
        </w:rPr>
        <w:t xml:space="preserve"> </w:t>
      </w:r>
      <w:r>
        <w:t>services,</w:t>
      </w:r>
      <w:r>
        <w:rPr>
          <w:spacing w:val="40"/>
        </w:rPr>
        <w:t xml:space="preserve"> </w:t>
      </w:r>
      <w:r>
        <w:t>both e-mail and chat reference, in 2000–01. While use of</w:t>
      </w:r>
      <w:r>
        <w:rPr>
          <w:spacing w:val="40"/>
        </w:rPr>
        <w:t xml:space="preserve"> </w:t>
      </w:r>
      <w:r>
        <w:t>digital reference remains low (15 percent of total annual reference transactions), use of electronic reserves is very popular,</w:t>
      </w:r>
      <w:r>
        <w:rPr>
          <w:spacing w:val="31"/>
        </w:rPr>
        <w:t xml:space="preserve"> </w:t>
      </w:r>
      <w:r>
        <w:t>accounting</w:t>
      </w:r>
      <w:r>
        <w:rPr>
          <w:spacing w:val="30"/>
        </w:rPr>
        <w:t xml:space="preserve"> </w:t>
      </w:r>
      <w:r>
        <w:t>for</w:t>
      </w:r>
      <w:r>
        <w:rPr>
          <w:spacing w:val="31"/>
        </w:rPr>
        <w:t xml:space="preserve"> </w:t>
      </w:r>
      <w:r>
        <w:t>96</w:t>
      </w:r>
      <w:r>
        <w:rPr>
          <w:spacing w:val="30"/>
        </w:rPr>
        <w:t xml:space="preserve"> </w:t>
      </w:r>
      <w:r>
        <w:t>percent</w:t>
      </w:r>
      <w:r>
        <w:rPr>
          <w:spacing w:val="31"/>
        </w:rPr>
        <w:t xml:space="preserve"> </w:t>
      </w:r>
      <w:r>
        <w:t>of</w:t>
      </w:r>
      <w:r>
        <w:rPr>
          <w:spacing w:val="30"/>
        </w:rPr>
        <w:t xml:space="preserve"> </w:t>
      </w:r>
      <w:r>
        <w:t>total</w:t>
      </w:r>
      <w:r>
        <w:rPr>
          <w:spacing w:val="30"/>
        </w:rPr>
        <w:t xml:space="preserve"> </w:t>
      </w:r>
      <w:r>
        <w:t>reserves</w:t>
      </w:r>
      <w:r>
        <w:rPr>
          <w:spacing w:val="30"/>
        </w:rPr>
        <w:t xml:space="preserve"> </w:t>
      </w:r>
      <w:r>
        <w:t>use in 2003–04. Furthermore, students are using (or at least accessing) online reserves readings much more than they did traditional print reserves.</w:t>
      </w:r>
    </w:p>
    <w:p w14:paraId="2B9606FD" w14:textId="77777777" w:rsidR="001E0A19" w:rsidRDefault="00CB2DC5">
      <w:pPr>
        <w:pStyle w:val="BodyText"/>
        <w:spacing w:before="17" w:line="249" w:lineRule="auto"/>
        <w:ind w:left="1100" w:right="1" w:firstLine="360"/>
      </w:pPr>
      <w:r>
        <w:t>The University Libraries house a valuable collection of fine and rare books owned by a private foundation that wants people to use the books. In 2001 we presented to</w:t>
      </w:r>
      <w:r>
        <w:rPr>
          <w:spacing w:val="40"/>
        </w:rPr>
        <w:t xml:space="preserve"> </w:t>
      </w:r>
      <w:r>
        <w:t>the foundation data on user preferences for remote access to</w:t>
      </w:r>
      <w:r>
        <w:rPr>
          <w:spacing w:val="-13"/>
        </w:rPr>
        <w:t xml:space="preserve"> </w:t>
      </w:r>
      <w:r>
        <w:t>full-text</w:t>
      </w:r>
      <w:r>
        <w:rPr>
          <w:spacing w:val="-12"/>
        </w:rPr>
        <w:t xml:space="preserve"> </w:t>
      </w:r>
      <w:r>
        <w:t>online</w:t>
      </w:r>
      <w:r>
        <w:rPr>
          <w:spacing w:val="-13"/>
        </w:rPr>
        <w:t xml:space="preserve"> </w:t>
      </w:r>
      <w:r>
        <w:t>resources</w:t>
      </w:r>
      <w:r>
        <w:rPr>
          <w:spacing w:val="-12"/>
        </w:rPr>
        <w:t xml:space="preserve"> </w:t>
      </w:r>
      <w:r>
        <w:t>and</w:t>
      </w:r>
      <w:r>
        <w:rPr>
          <w:spacing w:val="-13"/>
        </w:rPr>
        <w:t xml:space="preserve"> </w:t>
      </w:r>
      <w:r>
        <w:t>the</w:t>
      </w:r>
      <w:r>
        <w:rPr>
          <w:spacing w:val="-12"/>
        </w:rPr>
        <w:t xml:space="preserve"> </w:t>
      </w:r>
      <w:r>
        <w:t>increased</w:t>
      </w:r>
      <w:r>
        <w:rPr>
          <w:spacing w:val="-13"/>
        </w:rPr>
        <w:t xml:space="preserve"> </w:t>
      </w:r>
      <w:r>
        <w:t>use</w:t>
      </w:r>
      <w:r>
        <w:rPr>
          <w:spacing w:val="-12"/>
        </w:rPr>
        <w:t xml:space="preserve"> </w:t>
      </w:r>
      <w:r>
        <w:t>of</w:t>
      </w:r>
      <w:r>
        <w:rPr>
          <w:spacing w:val="-13"/>
        </w:rPr>
        <w:t xml:space="preserve"> </w:t>
      </w:r>
      <w:r>
        <w:t>special collections</w:t>
      </w:r>
      <w:r>
        <w:rPr>
          <w:spacing w:val="-6"/>
        </w:rPr>
        <w:t xml:space="preserve"> </w:t>
      </w:r>
      <w:r>
        <w:t>that</w:t>
      </w:r>
      <w:r>
        <w:rPr>
          <w:spacing w:val="-6"/>
        </w:rPr>
        <w:t xml:space="preserve"> </w:t>
      </w:r>
      <w:r>
        <w:t>results</w:t>
      </w:r>
      <w:r>
        <w:rPr>
          <w:spacing w:val="-6"/>
        </w:rPr>
        <w:t xml:space="preserve"> </w:t>
      </w:r>
      <w:r>
        <w:t>from</w:t>
      </w:r>
      <w:r>
        <w:rPr>
          <w:spacing w:val="-6"/>
        </w:rPr>
        <w:t xml:space="preserve"> </w:t>
      </w:r>
      <w:r>
        <w:t>online</w:t>
      </w:r>
      <w:r>
        <w:rPr>
          <w:spacing w:val="-6"/>
        </w:rPr>
        <w:t xml:space="preserve"> </w:t>
      </w:r>
      <w:r>
        <w:t>access,</w:t>
      </w:r>
      <w:r>
        <w:rPr>
          <w:spacing w:val="-6"/>
        </w:rPr>
        <w:t xml:space="preserve"> </w:t>
      </w:r>
      <w:r>
        <w:t>a</w:t>
      </w:r>
      <w:r>
        <w:rPr>
          <w:spacing w:val="-6"/>
        </w:rPr>
        <w:t xml:space="preserve"> </w:t>
      </w:r>
      <w:r>
        <w:t>lesson</w:t>
      </w:r>
      <w:r>
        <w:rPr>
          <w:spacing w:val="-6"/>
        </w:rPr>
        <w:t xml:space="preserve"> </w:t>
      </w:r>
      <w:r>
        <w:t>we</w:t>
      </w:r>
      <w:r>
        <w:rPr>
          <w:spacing w:val="-6"/>
        </w:rPr>
        <w:t xml:space="preserve"> </w:t>
      </w:r>
      <w:r>
        <w:t>had learned firsthand from digitizing archival collections. We also explained the importance of making scholarly mate- rial available on the surface Web, given user preferences for</w:t>
      </w:r>
      <w:r>
        <w:rPr>
          <w:spacing w:val="-3"/>
        </w:rPr>
        <w:t xml:space="preserve"> </w:t>
      </w:r>
      <w:r>
        <w:t>Internet</w:t>
      </w:r>
      <w:r>
        <w:rPr>
          <w:spacing w:val="-3"/>
        </w:rPr>
        <w:t xml:space="preserve"> </w:t>
      </w:r>
      <w:r>
        <w:t>search</w:t>
      </w:r>
      <w:r>
        <w:rPr>
          <w:spacing w:val="-3"/>
        </w:rPr>
        <w:t xml:space="preserve"> </w:t>
      </w:r>
      <w:r>
        <w:t>engines,</w:t>
      </w:r>
      <w:r>
        <w:rPr>
          <w:spacing w:val="-3"/>
        </w:rPr>
        <w:t xml:space="preserve"> </w:t>
      </w:r>
      <w:r>
        <w:t>and</w:t>
      </w:r>
      <w:r>
        <w:rPr>
          <w:spacing w:val="-3"/>
        </w:rPr>
        <w:t xml:space="preserve"> </w:t>
      </w:r>
      <w:r>
        <w:t>the</w:t>
      </w:r>
      <w:r>
        <w:rPr>
          <w:spacing w:val="-3"/>
        </w:rPr>
        <w:t xml:space="preserve"> </w:t>
      </w:r>
      <w:r>
        <w:t>importance</w:t>
      </w:r>
      <w:r>
        <w:rPr>
          <w:spacing w:val="-3"/>
        </w:rPr>
        <w:t xml:space="preserve"> </w:t>
      </w:r>
      <w:r>
        <w:t>of</w:t>
      </w:r>
      <w:r>
        <w:rPr>
          <w:spacing w:val="-3"/>
        </w:rPr>
        <w:t xml:space="preserve"> </w:t>
      </w:r>
      <w:r>
        <w:t>full-text searching in facilitating resource discovery. In response the foundation provided $200,000 to digitize and provide (surface) Web access to the collection and the associated archival</w:t>
      </w:r>
      <w:r>
        <w:rPr>
          <w:spacing w:val="-12"/>
        </w:rPr>
        <w:t xml:space="preserve"> </w:t>
      </w:r>
      <w:r>
        <w:t>material.</w:t>
      </w:r>
      <w:r>
        <w:rPr>
          <w:spacing w:val="-12"/>
        </w:rPr>
        <w:t xml:space="preserve"> </w:t>
      </w:r>
      <w:r>
        <w:t>Funding</w:t>
      </w:r>
      <w:r>
        <w:rPr>
          <w:spacing w:val="-12"/>
        </w:rPr>
        <w:t xml:space="preserve"> </w:t>
      </w:r>
      <w:r>
        <w:t>covered</w:t>
      </w:r>
      <w:r>
        <w:rPr>
          <w:spacing w:val="-12"/>
        </w:rPr>
        <w:t xml:space="preserve"> </w:t>
      </w:r>
      <w:r>
        <w:t>the</w:t>
      </w:r>
      <w:r>
        <w:rPr>
          <w:spacing w:val="-12"/>
        </w:rPr>
        <w:t xml:space="preserve"> </w:t>
      </w:r>
      <w:r>
        <w:t>cost</w:t>
      </w:r>
      <w:r>
        <w:rPr>
          <w:spacing w:val="-12"/>
        </w:rPr>
        <w:t xml:space="preserve"> </w:t>
      </w:r>
      <w:r>
        <w:t>of</w:t>
      </w:r>
      <w:r>
        <w:rPr>
          <w:spacing w:val="-12"/>
        </w:rPr>
        <w:t xml:space="preserve"> </w:t>
      </w:r>
      <w:r>
        <w:t>a</w:t>
      </w:r>
      <w:r>
        <w:rPr>
          <w:spacing w:val="-12"/>
        </w:rPr>
        <w:t xml:space="preserve"> </w:t>
      </w:r>
      <w:r>
        <w:t>color</w:t>
      </w:r>
      <w:r>
        <w:rPr>
          <w:spacing w:val="-12"/>
        </w:rPr>
        <w:t xml:space="preserve"> </w:t>
      </w:r>
      <w:r>
        <w:t xml:space="preserve">scan- </w:t>
      </w:r>
      <w:proofErr w:type="spellStart"/>
      <w:r>
        <w:t>ner</w:t>
      </w:r>
      <w:proofErr w:type="spellEnd"/>
      <w:r>
        <w:t xml:space="preserve"> suitable for fine and rare books, wages and benefits</w:t>
      </w:r>
      <w:r>
        <w:rPr>
          <w:spacing w:val="40"/>
        </w:rPr>
        <w:t xml:space="preserve"> </w:t>
      </w:r>
      <w:r>
        <w:t xml:space="preserve">for the scanner operator, and copyright permission work. Full-text </w:t>
      </w:r>
      <w:proofErr w:type="gramStart"/>
      <w:r>
        <w:t>searching</w:t>
      </w:r>
      <w:proofErr w:type="gramEnd"/>
      <w:r>
        <w:t xml:space="preserve"> and usage statistics are not yet avail- able,</w:t>
      </w:r>
      <w:r>
        <w:rPr>
          <w:spacing w:val="-9"/>
        </w:rPr>
        <w:t xml:space="preserve"> </w:t>
      </w:r>
      <w:r>
        <w:t>but</w:t>
      </w:r>
      <w:r>
        <w:rPr>
          <w:spacing w:val="-9"/>
        </w:rPr>
        <w:t xml:space="preserve"> </w:t>
      </w:r>
      <w:r>
        <w:t>e-mail</w:t>
      </w:r>
      <w:r>
        <w:rPr>
          <w:spacing w:val="-9"/>
        </w:rPr>
        <w:t xml:space="preserve"> </w:t>
      </w:r>
      <w:r>
        <w:t>from</w:t>
      </w:r>
      <w:r>
        <w:rPr>
          <w:spacing w:val="-9"/>
        </w:rPr>
        <w:t xml:space="preserve"> </w:t>
      </w:r>
      <w:r>
        <w:t>users</w:t>
      </w:r>
      <w:r>
        <w:rPr>
          <w:spacing w:val="-9"/>
        </w:rPr>
        <w:t xml:space="preserve"> </w:t>
      </w:r>
      <w:r>
        <w:t>on</w:t>
      </w:r>
      <w:r>
        <w:rPr>
          <w:spacing w:val="-9"/>
        </w:rPr>
        <w:t xml:space="preserve"> </w:t>
      </w:r>
      <w:r>
        <w:t>and</w:t>
      </w:r>
      <w:r>
        <w:rPr>
          <w:spacing w:val="-9"/>
        </w:rPr>
        <w:t xml:space="preserve"> </w:t>
      </w:r>
      <w:r>
        <w:t>off</w:t>
      </w:r>
      <w:r>
        <w:rPr>
          <w:spacing w:val="-9"/>
        </w:rPr>
        <w:t xml:space="preserve"> </w:t>
      </w:r>
      <w:r>
        <w:t>campus</w:t>
      </w:r>
      <w:r>
        <w:rPr>
          <w:spacing w:val="-9"/>
        </w:rPr>
        <w:t xml:space="preserve"> </w:t>
      </w:r>
      <w:r>
        <w:t>indicates</w:t>
      </w:r>
      <w:r>
        <w:rPr>
          <w:spacing w:val="-9"/>
        </w:rPr>
        <w:t xml:space="preserve"> </w:t>
      </w:r>
      <w:r>
        <w:t>the high</w:t>
      </w:r>
      <w:r>
        <w:rPr>
          <w:spacing w:val="-9"/>
        </w:rPr>
        <w:t xml:space="preserve"> </w:t>
      </w:r>
      <w:r>
        <w:t>quality</w:t>
      </w:r>
      <w:r>
        <w:rPr>
          <w:spacing w:val="-9"/>
        </w:rPr>
        <w:t xml:space="preserve"> </w:t>
      </w:r>
      <w:r>
        <w:t>of</w:t>
      </w:r>
      <w:r>
        <w:rPr>
          <w:spacing w:val="-9"/>
        </w:rPr>
        <w:t xml:space="preserve"> </w:t>
      </w:r>
      <w:r>
        <w:t>the</w:t>
      </w:r>
      <w:r>
        <w:rPr>
          <w:spacing w:val="-9"/>
        </w:rPr>
        <w:t xml:space="preserve"> </w:t>
      </w:r>
      <w:r>
        <w:t>digital</w:t>
      </w:r>
      <w:r>
        <w:rPr>
          <w:spacing w:val="-9"/>
        </w:rPr>
        <w:t xml:space="preserve"> </w:t>
      </w:r>
      <w:r>
        <w:t>collection.</w:t>
      </w:r>
      <w:r>
        <w:rPr>
          <w:spacing w:val="-9"/>
        </w:rPr>
        <w:t xml:space="preserve"> </w:t>
      </w:r>
      <w:r>
        <w:t>Most</w:t>
      </w:r>
      <w:r>
        <w:rPr>
          <w:spacing w:val="-9"/>
        </w:rPr>
        <w:t xml:space="preserve"> </w:t>
      </w:r>
      <w:r>
        <w:t>of</w:t>
      </w:r>
      <w:r>
        <w:rPr>
          <w:spacing w:val="-9"/>
        </w:rPr>
        <w:t xml:space="preserve"> </w:t>
      </w:r>
      <w:r>
        <w:t>the</w:t>
      </w:r>
      <w:r>
        <w:rPr>
          <w:spacing w:val="-9"/>
        </w:rPr>
        <w:t xml:space="preserve"> </w:t>
      </w:r>
      <w:r>
        <w:t>collection was out of copyright, but of the publishers we contacted, 65</w:t>
      </w:r>
      <w:r>
        <w:rPr>
          <w:spacing w:val="-8"/>
        </w:rPr>
        <w:t xml:space="preserve"> </w:t>
      </w:r>
      <w:r>
        <w:t>percent</w:t>
      </w:r>
      <w:r>
        <w:rPr>
          <w:spacing w:val="-8"/>
        </w:rPr>
        <w:t xml:space="preserve"> </w:t>
      </w:r>
      <w:r>
        <w:t>granted</w:t>
      </w:r>
      <w:r>
        <w:rPr>
          <w:spacing w:val="-8"/>
        </w:rPr>
        <w:t xml:space="preserve"> </w:t>
      </w:r>
      <w:r>
        <w:t>permission</w:t>
      </w:r>
      <w:r>
        <w:rPr>
          <w:spacing w:val="-8"/>
        </w:rPr>
        <w:t xml:space="preserve"> </w:t>
      </w:r>
      <w:r>
        <w:t>to</w:t>
      </w:r>
      <w:r>
        <w:rPr>
          <w:spacing w:val="-8"/>
        </w:rPr>
        <w:t xml:space="preserve"> </w:t>
      </w:r>
      <w:r>
        <w:t>digitize</w:t>
      </w:r>
      <w:r>
        <w:rPr>
          <w:spacing w:val="-8"/>
        </w:rPr>
        <w:t xml:space="preserve"> </w:t>
      </w:r>
      <w:r>
        <w:t>and</w:t>
      </w:r>
      <w:r>
        <w:rPr>
          <w:spacing w:val="-8"/>
        </w:rPr>
        <w:t xml:space="preserve"> </w:t>
      </w:r>
      <w:r>
        <w:t>provide</w:t>
      </w:r>
      <w:r>
        <w:rPr>
          <w:spacing w:val="-8"/>
        </w:rPr>
        <w:t xml:space="preserve"> </w:t>
      </w:r>
      <w:r>
        <w:t>open access to their books, accounting for 71 percent of the copyrighted titles in the collection.</w:t>
      </w:r>
    </w:p>
    <w:p w14:paraId="2B9606FE" w14:textId="77777777" w:rsidR="001E0A19" w:rsidRDefault="00CB2DC5">
      <w:pPr>
        <w:pStyle w:val="BodyText"/>
        <w:spacing w:before="19" w:line="249" w:lineRule="auto"/>
        <w:ind w:left="1100" w:right="1" w:firstLine="360"/>
      </w:pPr>
      <w:r>
        <w:t xml:space="preserve">In 2002 we presented to the National Science Foundation data and information about user priorities and </w:t>
      </w:r>
      <w:r>
        <w:rPr>
          <w:spacing w:val="-2"/>
        </w:rPr>
        <w:t>preferences,</w:t>
      </w:r>
      <w:r>
        <w:rPr>
          <w:spacing w:val="-3"/>
        </w:rPr>
        <w:t xml:space="preserve"> </w:t>
      </w:r>
      <w:r>
        <w:rPr>
          <w:spacing w:val="-2"/>
        </w:rPr>
        <w:t>specifically</w:t>
      </w:r>
      <w:r>
        <w:rPr>
          <w:spacing w:val="-3"/>
        </w:rPr>
        <w:t xml:space="preserve"> </w:t>
      </w:r>
      <w:r>
        <w:rPr>
          <w:spacing w:val="-2"/>
        </w:rPr>
        <w:t>their</w:t>
      </w:r>
      <w:r>
        <w:rPr>
          <w:spacing w:val="-3"/>
        </w:rPr>
        <w:t xml:space="preserve"> </w:t>
      </w:r>
      <w:r>
        <w:rPr>
          <w:spacing w:val="-2"/>
        </w:rPr>
        <w:t>need</w:t>
      </w:r>
      <w:r>
        <w:rPr>
          <w:spacing w:val="-3"/>
        </w:rPr>
        <w:t xml:space="preserve"> </w:t>
      </w:r>
      <w:r>
        <w:rPr>
          <w:spacing w:val="-2"/>
        </w:rPr>
        <w:t>for</w:t>
      </w:r>
      <w:r>
        <w:rPr>
          <w:spacing w:val="-3"/>
        </w:rPr>
        <w:t xml:space="preserve"> </w:t>
      </w:r>
      <w:r>
        <w:rPr>
          <w:spacing w:val="-2"/>
        </w:rPr>
        <w:t>easy,</w:t>
      </w:r>
      <w:r>
        <w:rPr>
          <w:spacing w:val="-3"/>
        </w:rPr>
        <w:t xml:space="preserve"> </w:t>
      </w:r>
      <w:r>
        <w:rPr>
          <w:spacing w:val="-2"/>
        </w:rPr>
        <w:t>speedy,</w:t>
      </w:r>
      <w:r>
        <w:rPr>
          <w:spacing w:val="-3"/>
        </w:rPr>
        <w:t xml:space="preserve"> </w:t>
      </w:r>
      <w:proofErr w:type="spellStart"/>
      <w:r>
        <w:rPr>
          <w:spacing w:val="-2"/>
        </w:rPr>
        <w:t>conve</w:t>
      </w:r>
      <w:proofErr w:type="spellEnd"/>
      <w:r>
        <w:rPr>
          <w:spacing w:val="-2"/>
        </w:rPr>
        <w:t xml:space="preserve">- </w:t>
      </w:r>
      <w:proofErr w:type="spellStart"/>
      <w:r>
        <w:t>nient</w:t>
      </w:r>
      <w:proofErr w:type="spellEnd"/>
      <w:r>
        <w:rPr>
          <w:spacing w:val="34"/>
        </w:rPr>
        <w:t xml:space="preserve"> </w:t>
      </w:r>
      <w:r>
        <w:t>access,</w:t>
      </w:r>
      <w:r>
        <w:rPr>
          <w:spacing w:val="34"/>
        </w:rPr>
        <w:t xml:space="preserve"> </w:t>
      </w:r>
      <w:r>
        <w:t>which</w:t>
      </w:r>
      <w:r>
        <w:rPr>
          <w:spacing w:val="34"/>
        </w:rPr>
        <w:t xml:space="preserve"> </w:t>
      </w:r>
      <w:r>
        <w:t>translates</w:t>
      </w:r>
      <w:r>
        <w:rPr>
          <w:spacing w:val="34"/>
        </w:rPr>
        <w:t xml:space="preserve"> </w:t>
      </w:r>
      <w:r>
        <w:t>into</w:t>
      </w:r>
      <w:r>
        <w:rPr>
          <w:spacing w:val="34"/>
        </w:rPr>
        <w:t xml:space="preserve"> </w:t>
      </w:r>
      <w:r>
        <w:t>a</w:t>
      </w:r>
      <w:r>
        <w:rPr>
          <w:spacing w:val="34"/>
        </w:rPr>
        <w:t xml:space="preserve"> </w:t>
      </w:r>
      <w:r>
        <w:t>penchant</w:t>
      </w:r>
      <w:r>
        <w:rPr>
          <w:spacing w:val="34"/>
        </w:rPr>
        <w:t xml:space="preserve"> </w:t>
      </w:r>
      <w:r>
        <w:t>for</w:t>
      </w:r>
      <w:r>
        <w:rPr>
          <w:spacing w:val="34"/>
        </w:rPr>
        <w:t xml:space="preserve"> </w:t>
      </w:r>
      <w:r>
        <w:rPr>
          <w:spacing w:val="-2"/>
        </w:rPr>
        <w:t>using</w:t>
      </w:r>
    </w:p>
    <w:p w14:paraId="2B9606FF" w14:textId="77777777" w:rsidR="001E0A19" w:rsidRDefault="00CB2DC5">
      <w:pPr>
        <w:pStyle w:val="BodyText"/>
        <w:spacing w:before="74" w:line="249" w:lineRule="auto"/>
        <w:ind w:left="437" w:right="1096"/>
      </w:pPr>
      <w:r>
        <w:br w:type="column"/>
      </w:r>
      <w:r>
        <w:t>Internet</w:t>
      </w:r>
      <w:r>
        <w:rPr>
          <w:spacing w:val="40"/>
        </w:rPr>
        <w:t xml:space="preserve"> </w:t>
      </w:r>
      <w:r>
        <w:t>search</w:t>
      </w:r>
      <w:r>
        <w:rPr>
          <w:spacing w:val="40"/>
        </w:rPr>
        <w:t xml:space="preserve"> </w:t>
      </w:r>
      <w:r>
        <w:t>engines</w:t>
      </w:r>
      <w:r>
        <w:rPr>
          <w:spacing w:val="40"/>
        </w:rPr>
        <w:t xml:space="preserve"> </w:t>
      </w:r>
      <w:r>
        <w:t>and</w:t>
      </w:r>
      <w:r>
        <w:rPr>
          <w:spacing w:val="40"/>
        </w:rPr>
        <w:t xml:space="preserve"> </w:t>
      </w:r>
      <w:r>
        <w:t>full-text</w:t>
      </w:r>
      <w:r>
        <w:rPr>
          <w:spacing w:val="40"/>
        </w:rPr>
        <w:t xml:space="preserve"> </w:t>
      </w:r>
      <w:r>
        <w:t>online</w:t>
      </w:r>
      <w:r>
        <w:rPr>
          <w:spacing w:val="40"/>
        </w:rPr>
        <w:t xml:space="preserve"> </w:t>
      </w:r>
      <w:r>
        <w:t>resources. We emphasized the negative impact that Internet search engines</w:t>
      </w:r>
      <w:r>
        <w:rPr>
          <w:spacing w:val="40"/>
        </w:rPr>
        <w:t xml:space="preserve"> </w:t>
      </w:r>
      <w:r>
        <w:t>were</w:t>
      </w:r>
      <w:r>
        <w:rPr>
          <w:spacing w:val="40"/>
        </w:rPr>
        <w:t xml:space="preserve"> </w:t>
      </w:r>
      <w:r>
        <w:t>having</w:t>
      </w:r>
      <w:r>
        <w:rPr>
          <w:spacing w:val="40"/>
        </w:rPr>
        <w:t xml:space="preserve"> </w:t>
      </w:r>
      <w:r>
        <w:t>on</w:t>
      </w:r>
      <w:r>
        <w:rPr>
          <w:spacing w:val="40"/>
        </w:rPr>
        <w:t xml:space="preserve"> </w:t>
      </w:r>
      <w:r>
        <w:t>undergraduate</w:t>
      </w:r>
      <w:r>
        <w:rPr>
          <w:spacing w:val="40"/>
        </w:rPr>
        <w:t xml:space="preserve"> </w:t>
      </w:r>
      <w:r>
        <w:t>student</w:t>
      </w:r>
      <w:r>
        <w:rPr>
          <w:spacing w:val="40"/>
        </w:rPr>
        <w:t xml:space="preserve"> </w:t>
      </w:r>
      <w:r>
        <w:t xml:space="preserve">learn- </w:t>
      </w:r>
      <w:proofErr w:type="spellStart"/>
      <w:r>
        <w:t>ing</w:t>
      </w:r>
      <w:proofErr w:type="spellEnd"/>
      <w:r>
        <w:t xml:space="preserve"> because little scholarly or educational material was available on the surface Web, and the negative impact</w:t>
      </w:r>
      <w:r>
        <w:rPr>
          <w:spacing w:val="80"/>
        </w:rPr>
        <w:t xml:space="preserve"> </w:t>
      </w:r>
      <w:r>
        <w:t>that interlibrary loan was having on the timeliness and success</w:t>
      </w:r>
      <w:r>
        <w:rPr>
          <w:spacing w:val="40"/>
        </w:rPr>
        <w:t xml:space="preserve"> </w:t>
      </w:r>
      <w:r>
        <w:t>of</w:t>
      </w:r>
      <w:r>
        <w:rPr>
          <w:spacing w:val="40"/>
        </w:rPr>
        <w:t xml:space="preserve"> </w:t>
      </w:r>
      <w:r>
        <w:t>faculty</w:t>
      </w:r>
      <w:r>
        <w:rPr>
          <w:spacing w:val="40"/>
        </w:rPr>
        <w:t xml:space="preserve"> </w:t>
      </w:r>
      <w:r>
        <w:t>and</w:t>
      </w:r>
      <w:r>
        <w:rPr>
          <w:spacing w:val="40"/>
        </w:rPr>
        <w:t xml:space="preserve"> </w:t>
      </w:r>
      <w:r>
        <w:t>graduate</w:t>
      </w:r>
      <w:r>
        <w:rPr>
          <w:spacing w:val="40"/>
        </w:rPr>
        <w:t xml:space="preserve"> </w:t>
      </w:r>
      <w:r>
        <w:t>student</w:t>
      </w:r>
      <w:r>
        <w:rPr>
          <w:spacing w:val="40"/>
        </w:rPr>
        <w:t xml:space="preserve"> </w:t>
      </w:r>
      <w:r>
        <w:t>research.</w:t>
      </w:r>
      <w:r>
        <w:rPr>
          <w:spacing w:val="40"/>
        </w:rPr>
        <w:t xml:space="preserve"> </w:t>
      </w:r>
      <w:r>
        <w:t>We also</w:t>
      </w:r>
      <w:r>
        <w:rPr>
          <w:spacing w:val="37"/>
        </w:rPr>
        <w:t xml:space="preserve"> </w:t>
      </w:r>
      <w:r>
        <w:t>addressed</w:t>
      </w:r>
      <w:r>
        <w:rPr>
          <w:spacing w:val="37"/>
        </w:rPr>
        <w:t xml:space="preserve"> </w:t>
      </w:r>
      <w:r>
        <w:t>the</w:t>
      </w:r>
      <w:r>
        <w:rPr>
          <w:spacing w:val="37"/>
        </w:rPr>
        <w:t xml:space="preserve"> </w:t>
      </w:r>
      <w:r>
        <w:t>disparity</w:t>
      </w:r>
      <w:r>
        <w:rPr>
          <w:spacing w:val="37"/>
        </w:rPr>
        <w:t xml:space="preserve"> </w:t>
      </w:r>
      <w:r>
        <w:t>in</w:t>
      </w:r>
      <w:r>
        <w:rPr>
          <w:spacing w:val="37"/>
        </w:rPr>
        <w:t xml:space="preserve"> </w:t>
      </w:r>
      <w:r>
        <w:t>the</w:t>
      </w:r>
      <w:r>
        <w:rPr>
          <w:spacing w:val="37"/>
        </w:rPr>
        <w:t xml:space="preserve"> </w:t>
      </w:r>
      <w:r>
        <w:t>size</w:t>
      </w:r>
      <w:r>
        <w:rPr>
          <w:spacing w:val="37"/>
        </w:rPr>
        <w:t xml:space="preserve"> </w:t>
      </w:r>
      <w:r>
        <w:t>and</w:t>
      </w:r>
      <w:r>
        <w:rPr>
          <w:spacing w:val="37"/>
        </w:rPr>
        <w:t xml:space="preserve"> </w:t>
      </w:r>
      <w:r>
        <w:t xml:space="preserve">availability of library collections around the world and the need for equitable access to democratize knowledge and advance scholarship. This argument, in conjunction with our </w:t>
      </w:r>
      <w:proofErr w:type="spellStart"/>
      <w:r>
        <w:t>suc</w:t>
      </w:r>
      <w:proofErr w:type="spellEnd"/>
      <w:r>
        <w:t xml:space="preserve">- </w:t>
      </w:r>
      <w:proofErr w:type="spellStart"/>
      <w:r>
        <w:t>cessful</w:t>
      </w:r>
      <w:proofErr w:type="spellEnd"/>
      <w:r>
        <w:rPr>
          <w:spacing w:val="-8"/>
        </w:rPr>
        <w:t xml:space="preserve"> </w:t>
      </w:r>
      <w:r>
        <w:t>track</w:t>
      </w:r>
      <w:r>
        <w:rPr>
          <w:spacing w:val="-8"/>
        </w:rPr>
        <w:t xml:space="preserve"> </w:t>
      </w:r>
      <w:r>
        <w:t>record</w:t>
      </w:r>
      <w:r>
        <w:rPr>
          <w:spacing w:val="-8"/>
        </w:rPr>
        <w:t xml:space="preserve"> </w:t>
      </w:r>
      <w:r>
        <w:t>with</w:t>
      </w:r>
      <w:r>
        <w:rPr>
          <w:spacing w:val="-8"/>
        </w:rPr>
        <w:t xml:space="preserve"> </w:t>
      </w:r>
      <w:r>
        <w:t>digitization</w:t>
      </w:r>
      <w:r>
        <w:rPr>
          <w:spacing w:val="-8"/>
        </w:rPr>
        <w:t xml:space="preserve"> </w:t>
      </w:r>
      <w:r>
        <w:t>projects,</w:t>
      </w:r>
      <w:r>
        <w:rPr>
          <w:spacing w:val="-8"/>
        </w:rPr>
        <w:t xml:space="preserve"> </w:t>
      </w:r>
      <w:r>
        <w:t>yielded</w:t>
      </w:r>
      <w:r>
        <w:rPr>
          <w:spacing w:val="-8"/>
        </w:rPr>
        <w:t xml:space="preserve"> </w:t>
      </w:r>
      <w:r>
        <w:t>$3.6 million</w:t>
      </w:r>
      <w:r>
        <w:rPr>
          <w:spacing w:val="-1"/>
        </w:rPr>
        <w:t xml:space="preserve"> </w:t>
      </w:r>
      <w:r>
        <w:t>for</w:t>
      </w:r>
      <w:r>
        <w:rPr>
          <w:spacing w:val="-1"/>
        </w:rPr>
        <w:t xml:space="preserve"> </w:t>
      </w:r>
      <w:r>
        <w:t>an</w:t>
      </w:r>
      <w:r>
        <w:rPr>
          <w:spacing w:val="-1"/>
        </w:rPr>
        <w:t xml:space="preserve"> </w:t>
      </w:r>
      <w:r>
        <w:t>international</w:t>
      </w:r>
      <w:r>
        <w:rPr>
          <w:spacing w:val="-1"/>
        </w:rPr>
        <w:t xml:space="preserve"> </w:t>
      </w:r>
      <w:r>
        <w:t>project</w:t>
      </w:r>
      <w:r>
        <w:rPr>
          <w:spacing w:val="-1"/>
        </w:rPr>
        <w:t xml:space="preserve"> </w:t>
      </w:r>
      <w:r>
        <w:t>aimed</w:t>
      </w:r>
      <w:r>
        <w:rPr>
          <w:spacing w:val="-1"/>
        </w:rPr>
        <w:t xml:space="preserve"> </w:t>
      </w:r>
      <w:r>
        <w:t>at</w:t>
      </w:r>
      <w:r>
        <w:rPr>
          <w:spacing w:val="-1"/>
        </w:rPr>
        <w:t xml:space="preserve"> </w:t>
      </w:r>
      <w:r>
        <w:t>digitizing</w:t>
      </w:r>
      <w:r>
        <w:rPr>
          <w:spacing w:val="-1"/>
        </w:rPr>
        <w:t xml:space="preserve"> </w:t>
      </w:r>
      <w:r>
        <w:t>and providing (surface) Web access to one million books by 2007. The funding is to purchase equipment and support administrative</w:t>
      </w:r>
      <w:r>
        <w:rPr>
          <w:spacing w:val="-12"/>
        </w:rPr>
        <w:t xml:space="preserve"> </w:t>
      </w:r>
      <w:r>
        <w:t>travel.</w:t>
      </w:r>
      <w:r>
        <w:rPr>
          <w:spacing w:val="-12"/>
        </w:rPr>
        <w:t xml:space="preserve"> </w:t>
      </w:r>
      <w:r>
        <w:t>To</w:t>
      </w:r>
      <w:r>
        <w:rPr>
          <w:spacing w:val="-12"/>
        </w:rPr>
        <w:t xml:space="preserve"> </w:t>
      </w:r>
      <w:r>
        <w:t>date,</w:t>
      </w:r>
      <w:r>
        <w:rPr>
          <w:spacing w:val="-12"/>
        </w:rPr>
        <w:t xml:space="preserve"> </w:t>
      </w:r>
      <w:r>
        <w:t>roughly</w:t>
      </w:r>
      <w:r>
        <w:rPr>
          <w:spacing w:val="-12"/>
        </w:rPr>
        <w:t xml:space="preserve"> </w:t>
      </w:r>
      <w:r>
        <w:t>140,000</w:t>
      </w:r>
      <w:r>
        <w:rPr>
          <w:spacing w:val="-12"/>
        </w:rPr>
        <w:t xml:space="preserve"> </w:t>
      </w:r>
      <w:r>
        <w:t>books</w:t>
      </w:r>
      <w:r>
        <w:rPr>
          <w:spacing w:val="-12"/>
        </w:rPr>
        <w:t xml:space="preserve"> </w:t>
      </w:r>
      <w:r>
        <w:t>have been scanned in India and China, where the governments have funded labor and research. Many of the digitized books</w:t>
      </w:r>
      <w:r>
        <w:rPr>
          <w:spacing w:val="-13"/>
        </w:rPr>
        <w:t xml:space="preserve"> </w:t>
      </w:r>
      <w:r>
        <w:t>were</w:t>
      </w:r>
      <w:r>
        <w:rPr>
          <w:spacing w:val="-12"/>
        </w:rPr>
        <w:t xml:space="preserve"> </w:t>
      </w:r>
      <w:r>
        <w:t>shipped</w:t>
      </w:r>
      <w:r>
        <w:rPr>
          <w:spacing w:val="-13"/>
        </w:rPr>
        <w:t xml:space="preserve"> </w:t>
      </w:r>
      <w:r>
        <w:t>from</w:t>
      </w:r>
      <w:r>
        <w:rPr>
          <w:spacing w:val="-12"/>
        </w:rPr>
        <w:t xml:space="preserve"> </w:t>
      </w:r>
      <w:r>
        <w:t>the</w:t>
      </w:r>
      <w:r>
        <w:rPr>
          <w:spacing w:val="-13"/>
        </w:rPr>
        <w:t xml:space="preserve"> </w:t>
      </w:r>
      <w:r>
        <w:t>United</w:t>
      </w:r>
      <w:r>
        <w:rPr>
          <w:spacing w:val="-12"/>
        </w:rPr>
        <w:t xml:space="preserve"> </w:t>
      </w:r>
      <w:r>
        <w:t>States.</w:t>
      </w:r>
      <w:r>
        <w:rPr>
          <w:spacing w:val="-13"/>
        </w:rPr>
        <w:t xml:space="preserve"> </w:t>
      </w:r>
      <w:r>
        <w:t>A</w:t>
      </w:r>
      <w:r>
        <w:rPr>
          <w:spacing w:val="-12"/>
        </w:rPr>
        <w:t xml:space="preserve"> </w:t>
      </w:r>
      <w:r>
        <w:t>similar</w:t>
      </w:r>
      <w:r>
        <w:rPr>
          <w:spacing w:val="-13"/>
        </w:rPr>
        <w:t xml:space="preserve"> </w:t>
      </w:r>
      <w:proofErr w:type="spellStart"/>
      <w:r>
        <w:t>argu</w:t>
      </w:r>
      <w:proofErr w:type="spellEnd"/>
      <w:r>
        <w:t xml:space="preserve">- </w:t>
      </w:r>
      <w:proofErr w:type="spellStart"/>
      <w:r>
        <w:t>ment</w:t>
      </w:r>
      <w:proofErr w:type="spellEnd"/>
      <w:r>
        <w:t xml:space="preserve"> presented to another organization resulted in fund- </w:t>
      </w:r>
      <w:proofErr w:type="spellStart"/>
      <w:r>
        <w:t>ing</w:t>
      </w:r>
      <w:proofErr w:type="spellEnd"/>
      <w:r>
        <w:t xml:space="preserve"> to seek permission to digitize copyrighted books for the million-book collection. To date, permission has been acquired to digitize approximately 52,800 copyrighted books published in the United States.</w:t>
      </w:r>
    </w:p>
    <w:p w14:paraId="2B960700" w14:textId="77777777" w:rsidR="001E0A19" w:rsidRDefault="00CB2DC5">
      <w:pPr>
        <w:pStyle w:val="BodyText"/>
        <w:spacing w:before="20" w:line="249" w:lineRule="auto"/>
        <w:ind w:left="437" w:right="1097" w:firstLine="360"/>
      </w:pPr>
      <w:r>
        <w:t>More</w:t>
      </w:r>
      <w:r>
        <w:rPr>
          <w:spacing w:val="-13"/>
        </w:rPr>
        <w:t xml:space="preserve"> </w:t>
      </w:r>
      <w:r>
        <w:t>recently,</w:t>
      </w:r>
      <w:r>
        <w:rPr>
          <w:spacing w:val="-12"/>
        </w:rPr>
        <w:t xml:space="preserve"> </w:t>
      </w:r>
      <w:r>
        <w:t>presenting</w:t>
      </w:r>
      <w:r>
        <w:rPr>
          <w:spacing w:val="-13"/>
        </w:rPr>
        <w:t xml:space="preserve"> </w:t>
      </w:r>
      <w:r>
        <w:t>to</w:t>
      </w:r>
      <w:r>
        <w:rPr>
          <w:spacing w:val="-12"/>
        </w:rPr>
        <w:t xml:space="preserve"> </w:t>
      </w:r>
      <w:r>
        <w:t>library</w:t>
      </w:r>
      <w:r>
        <w:rPr>
          <w:spacing w:val="-13"/>
        </w:rPr>
        <w:t xml:space="preserve"> </w:t>
      </w:r>
      <w:r>
        <w:t>administrators</w:t>
      </w:r>
      <w:r>
        <w:rPr>
          <w:spacing w:val="-12"/>
        </w:rPr>
        <w:t xml:space="preserve"> </w:t>
      </w:r>
      <w:r>
        <w:t xml:space="preserve">and department heads information about the importance of </w:t>
      </w:r>
      <w:r>
        <w:rPr>
          <w:w w:val="95"/>
        </w:rPr>
        <w:t xml:space="preserve">providing easy, speedy, convenient access to scholarly </w:t>
      </w:r>
      <w:proofErr w:type="spellStart"/>
      <w:r>
        <w:rPr>
          <w:w w:val="95"/>
        </w:rPr>
        <w:t>infor</w:t>
      </w:r>
      <w:proofErr w:type="spellEnd"/>
      <w:r>
        <w:rPr>
          <w:w w:val="95"/>
        </w:rPr>
        <w:t xml:space="preserve">- </w:t>
      </w:r>
      <w:proofErr w:type="spellStart"/>
      <w:r>
        <w:t>mation</w:t>
      </w:r>
      <w:proofErr w:type="spellEnd"/>
      <w:r>
        <w:rPr>
          <w:spacing w:val="-5"/>
        </w:rPr>
        <w:t xml:space="preserve"> </w:t>
      </w:r>
      <w:r>
        <w:t>resulted</w:t>
      </w:r>
      <w:r>
        <w:rPr>
          <w:spacing w:val="-5"/>
        </w:rPr>
        <w:t xml:space="preserve"> </w:t>
      </w:r>
      <w:r>
        <w:t>in</w:t>
      </w:r>
      <w:r>
        <w:rPr>
          <w:spacing w:val="-5"/>
        </w:rPr>
        <w:t xml:space="preserve"> </w:t>
      </w:r>
      <w:r>
        <w:t>prioritizing</w:t>
      </w:r>
      <w:r>
        <w:rPr>
          <w:spacing w:val="-5"/>
        </w:rPr>
        <w:t xml:space="preserve"> </w:t>
      </w:r>
      <w:r>
        <w:t>efforts</w:t>
      </w:r>
      <w:r>
        <w:rPr>
          <w:spacing w:val="-5"/>
        </w:rPr>
        <w:t xml:space="preserve"> </w:t>
      </w:r>
      <w:r>
        <w:t>to</w:t>
      </w:r>
      <w:r>
        <w:rPr>
          <w:spacing w:val="-5"/>
        </w:rPr>
        <w:t xml:space="preserve"> </w:t>
      </w:r>
      <w:r>
        <w:t>facilitate</w:t>
      </w:r>
      <w:r>
        <w:rPr>
          <w:spacing w:val="-5"/>
        </w:rPr>
        <w:t xml:space="preserve"> </w:t>
      </w:r>
      <w:r>
        <w:t>access</w:t>
      </w:r>
      <w:r>
        <w:rPr>
          <w:spacing w:val="-5"/>
        </w:rPr>
        <w:t xml:space="preserve"> </w:t>
      </w:r>
      <w:r>
        <w:t>to quality resources on the surface Web. Work is underway to</w:t>
      </w:r>
      <w:r>
        <w:rPr>
          <w:spacing w:val="-5"/>
        </w:rPr>
        <w:t xml:space="preserve"> </w:t>
      </w:r>
      <w:r>
        <w:t>implement</w:t>
      </w:r>
      <w:r>
        <w:rPr>
          <w:spacing w:val="-5"/>
        </w:rPr>
        <w:t xml:space="preserve"> </w:t>
      </w:r>
      <w:r>
        <w:t>Open</w:t>
      </w:r>
      <w:r>
        <w:rPr>
          <w:spacing w:val="-5"/>
        </w:rPr>
        <w:t xml:space="preserve"> </w:t>
      </w:r>
      <w:r>
        <w:t>Archives</w:t>
      </w:r>
      <w:r>
        <w:rPr>
          <w:spacing w:val="-5"/>
        </w:rPr>
        <w:t xml:space="preserve"> </w:t>
      </w:r>
      <w:r>
        <w:t>Initiative</w:t>
      </w:r>
      <w:r>
        <w:rPr>
          <w:spacing w:val="-5"/>
        </w:rPr>
        <w:t xml:space="preserve"> </w:t>
      </w:r>
      <w:r>
        <w:t>(OAI)</w:t>
      </w:r>
      <w:r>
        <w:rPr>
          <w:spacing w:val="-5"/>
        </w:rPr>
        <w:t xml:space="preserve"> </w:t>
      </w:r>
      <w:r>
        <w:t>metadata</w:t>
      </w:r>
      <w:r>
        <w:rPr>
          <w:spacing w:val="-5"/>
        </w:rPr>
        <w:t xml:space="preserve"> </w:t>
      </w:r>
      <w:r>
        <w:t xml:space="preserve">for </w:t>
      </w:r>
      <w:r>
        <w:rPr>
          <w:w w:val="95"/>
        </w:rPr>
        <w:t xml:space="preserve">locally digitized books, journals, and archival collections so </w:t>
      </w:r>
      <w:r>
        <w:t xml:space="preserve">that the metadata can be harvested and the materials </w:t>
      </w:r>
      <w:proofErr w:type="spellStart"/>
      <w:r>
        <w:t>eas</w:t>
      </w:r>
      <w:proofErr w:type="spellEnd"/>
      <w:r>
        <w:t xml:space="preserve">- </w:t>
      </w:r>
      <w:proofErr w:type="spellStart"/>
      <w:r>
        <w:t>ily</w:t>
      </w:r>
      <w:proofErr w:type="spellEnd"/>
      <w:r>
        <w:rPr>
          <w:spacing w:val="-9"/>
        </w:rPr>
        <w:t xml:space="preserve"> </w:t>
      </w:r>
      <w:r>
        <w:t>discovered</w:t>
      </w:r>
      <w:r>
        <w:rPr>
          <w:spacing w:val="-9"/>
        </w:rPr>
        <w:t xml:space="preserve"> </w:t>
      </w:r>
      <w:r>
        <w:t>on</w:t>
      </w:r>
      <w:r>
        <w:rPr>
          <w:spacing w:val="-9"/>
        </w:rPr>
        <w:t xml:space="preserve"> </w:t>
      </w:r>
      <w:r>
        <w:t>the</w:t>
      </w:r>
      <w:r>
        <w:rPr>
          <w:spacing w:val="-9"/>
        </w:rPr>
        <w:t xml:space="preserve"> </w:t>
      </w:r>
      <w:r>
        <w:t>Web</w:t>
      </w:r>
      <w:r>
        <w:rPr>
          <w:spacing w:val="-9"/>
        </w:rPr>
        <w:t xml:space="preserve"> </w:t>
      </w:r>
      <w:r>
        <w:t>through</w:t>
      </w:r>
      <w:r>
        <w:rPr>
          <w:spacing w:val="-9"/>
        </w:rPr>
        <w:t xml:space="preserve"> </w:t>
      </w:r>
      <w:r>
        <w:t>open</w:t>
      </w:r>
      <w:r>
        <w:rPr>
          <w:spacing w:val="-9"/>
        </w:rPr>
        <w:t xml:space="preserve"> </w:t>
      </w:r>
      <w:r>
        <w:t>access</w:t>
      </w:r>
      <w:r>
        <w:rPr>
          <w:spacing w:val="-9"/>
        </w:rPr>
        <w:t xml:space="preserve"> </w:t>
      </w:r>
      <w:r>
        <w:t>venues</w:t>
      </w:r>
      <w:r>
        <w:rPr>
          <w:spacing w:val="-9"/>
        </w:rPr>
        <w:t xml:space="preserve"> </w:t>
      </w:r>
      <w:r>
        <w:t xml:space="preserve">like </w:t>
      </w:r>
      <w:proofErr w:type="spellStart"/>
      <w:r>
        <w:rPr>
          <w:w w:val="95"/>
        </w:rPr>
        <w:t>OAIster</w:t>
      </w:r>
      <w:proofErr w:type="spellEnd"/>
      <w:r>
        <w:rPr>
          <w:w w:val="95"/>
        </w:rPr>
        <w:t xml:space="preserve">. The OAI metadata will then be converted to HTML </w:t>
      </w:r>
      <w:r>
        <w:t>to further surface the metadata and make it accessible to Google and other Internet search engines.</w:t>
      </w:r>
    </w:p>
    <w:p w14:paraId="2B960701" w14:textId="77777777" w:rsidR="001E0A19" w:rsidRDefault="001E0A19">
      <w:pPr>
        <w:pStyle w:val="BodyText"/>
        <w:jc w:val="left"/>
        <w:rPr>
          <w:sz w:val="22"/>
        </w:rPr>
      </w:pPr>
    </w:p>
    <w:p w14:paraId="2B960702" w14:textId="77777777" w:rsidR="001E0A19" w:rsidRDefault="001E0A19">
      <w:pPr>
        <w:pStyle w:val="BodyText"/>
        <w:spacing w:before="2"/>
        <w:jc w:val="left"/>
        <w:rPr>
          <w:sz w:val="28"/>
        </w:rPr>
      </w:pPr>
    </w:p>
    <w:p w14:paraId="2B960703" w14:textId="77777777" w:rsidR="001E0A19" w:rsidRDefault="00CB2DC5">
      <w:pPr>
        <w:pStyle w:val="Heading1"/>
        <w:ind w:left="437"/>
        <w:jc w:val="both"/>
      </w:pPr>
      <w:r>
        <w:t>Closing</w:t>
      </w:r>
      <w:r>
        <w:rPr>
          <w:spacing w:val="-9"/>
        </w:rPr>
        <w:t xml:space="preserve"> </w:t>
      </w:r>
      <w:r>
        <w:rPr>
          <w:spacing w:val="-2"/>
        </w:rPr>
        <w:t>Comments</w:t>
      </w:r>
    </w:p>
    <w:p w14:paraId="2B960704" w14:textId="1C605BCC" w:rsidR="001E0A19" w:rsidRDefault="00CB2DC5">
      <w:pPr>
        <w:pStyle w:val="BodyText"/>
        <w:spacing w:before="121" w:line="249" w:lineRule="auto"/>
        <w:ind w:left="437" w:right="1097"/>
      </w:pPr>
      <w:r>
        <w:t xml:space="preserve">Librarians must transform their organizations and </w:t>
      </w:r>
      <w:proofErr w:type="spellStart"/>
      <w:r>
        <w:t>activi</w:t>
      </w:r>
      <w:proofErr w:type="spellEnd"/>
      <w:r>
        <w:t>- ties to keep pace with user and administrative needs and expectations, fiscal realities, and technological change. Innovations and collaborations that successfully enhance quality while reducing costs will be driven by creative, conscientious, strategic assessments planned and applied using persuasion. To quote James J. O’Donnell, “If the traditional librarian has been conceived as a figure at</w:t>
      </w:r>
      <w:r>
        <w:rPr>
          <w:spacing w:val="40"/>
        </w:rPr>
        <w:t xml:space="preserve"> </w:t>
      </w:r>
      <w:r>
        <w:t xml:space="preserve">home in the discreet silences and cautious dealings of a Henry James novel, now perhaps the right model will be found in James Fenimore Cooper or the Star Wars films: something between the pathfinder Natty </w:t>
      </w:r>
      <w:proofErr w:type="spellStart"/>
      <w:r>
        <w:t>Bumppo</w:t>
      </w:r>
      <w:proofErr w:type="spellEnd"/>
      <w:r>
        <w:t xml:space="preserve"> and the Jedi knight.”</w:t>
      </w:r>
      <w:r w:rsidR="001D699E">
        <w:rPr>
          <w:rStyle w:val="EndnoteReference"/>
        </w:rPr>
        <w:endnoteReference w:id="32"/>
      </w:r>
      <w:r>
        <w:t xml:space="preserve"> In the current context, this means harness- </w:t>
      </w:r>
      <w:proofErr w:type="spellStart"/>
      <w:r>
        <w:t>ing</w:t>
      </w:r>
      <w:proofErr w:type="spellEnd"/>
      <w:r>
        <w:t xml:space="preserve"> and strengthening the force of our rhetoric to help forge a digital future that serves our users and upholds</w:t>
      </w:r>
      <w:r>
        <w:rPr>
          <w:spacing w:val="80"/>
        </w:rPr>
        <w:t xml:space="preserve"> </w:t>
      </w:r>
      <w:r>
        <w:t>our values.</w:t>
      </w:r>
    </w:p>
    <w:p w14:paraId="2B960705" w14:textId="77777777" w:rsidR="001E0A19" w:rsidRDefault="001E0A19">
      <w:pPr>
        <w:spacing w:line="249" w:lineRule="auto"/>
        <w:sectPr w:rsidR="001E0A19">
          <w:endnotePr>
            <w:numFmt w:val="decimal"/>
          </w:endnotePr>
          <w:pgSz w:w="12060" w:h="15660"/>
          <w:pgMar w:top="1000" w:right="0" w:bottom="620" w:left="0" w:header="0" w:footer="432" w:gutter="0"/>
          <w:cols w:num="2" w:space="720" w:equalWidth="0">
            <w:col w:w="5793" w:space="40"/>
            <w:col w:w="6227"/>
          </w:cols>
        </w:sectPr>
      </w:pPr>
    </w:p>
    <w:p w14:paraId="3C6B1CB6" w14:textId="77777777" w:rsidR="00007499" w:rsidRPr="002646A1" w:rsidRDefault="00CB2DC5" w:rsidP="002646A1">
      <w:pPr>
        <w:pStyle w:val="Heading2"/>
        <w:rPr>
          <w:b/>
          <w:bCs/>
          <w:spacing w:val="-2"/>
          <w:sz w:val="20"/>
          <w:szCs w:val="20"/>
        </w:rPr>
      </w:pPr>
      <w:r w:rsidRPr="002646A1">
        <w:rPr>
          <w:b/>
          <w:bCs/>
          <w:sz w:val="20"/>
          <w:szCs w:val="20"/>
        </w:rPr>
        <w:lastRenderedPageBreak/>
        <w:t>References</w:t>
      </w:r>
      <w:r w:rsidRPr="002646A1">
        <w:rPr>
          <w:b/>
          <w:bCs/>
          <w:spacing w:val="-6"/>
          <w:sz w:val="20"/>
          <w:szCs w:val="20"/>
        </w:rPr>
        <w:t xml:space="preserve"> </w:t>
      </w:r>
      <w:r w:rsidRPr="002646A1">
        <w:rPr>
          <w:b/>
          <w:bCs/>
          <w:sz w:val="20"/>
          <w:szCs w:val="20"/>
        </w:rPr>
        <w:t>and</w:t>
      </w:r>
      <w:r w:rsidRPr="002646A1">
        <w:rPr>
          <w:b/>
          <w:bCs/>
          <w:spacing w:val="-6"/>
          <w:sz w:val="20"/>
          <w:szCs w:val="20"/>
        </w:rPr>
        <w:t xml:space="preserve"> </w:t>
      </w:r>
      <w:r w:rsidRPr="002646A1">
        <w:rPr>
          <w:b/>
          <w:bCs/>
          <w:spacing w:val="-2"/>
          <w:sz w:val="20"/>
          <w:szCs w:val="20"/>
        </w:rPr>
        <w:t>Notes</w:t>
      </w:r>
    </w:p>
    <w:p w14:paraId="63B4CF17" w14:textId="77777777" w:rsidR="002253E4" w:rsidRDefault="002253E4" w:rsidP="003033E4">
      <w:pPr>
        <w:tabs>
          <w:tab w:val="left" w:pos="6273"/>
        </w:tabs>
        <w:spacing w:before="72" w:after="15"/>
        <w:rPr>
          <w:sz w:val="18"/>
          <w:szCs w:val="18"/>
        </w:rPr>
        <w:sectPr w:rsidR="002253E4" w:rsidSect="00007499">
          <w:endnotePr>
            <w:numFmt w:val="decimal"/>
          </w:endnotePr>
          <w:pgSz w:w="12060" w:h="15660"/>
          <w:pgMar w:top="980" w:right="0" w:bottom="620" w:left="0" w:header="0" w:footer="432" w:gutter="0"/>
          <w:cols w:num="2" w:space="720"/>
        </w:sectPr>
      </w:pPr>
    </w:p>
    <w:p w14:paraId="054BC376" w14:textId="6FF21112" w:rsidR="00215319" w:rsidRPr="002253E4" w:rsidRDefault="00215319" w:rsidP="003033E4">
      <w:pPr>
        <w:tabs>
          <w:tab w:val="left" w:pos="6273"/>
        </w:tabs>
        <w:spacing w:before="72" w:after="15"/>
        <w:rPr>
          <w:sz w:val="18"/>
          <w:szCs w:val="18"/>
        </w:rPr>
      </w:pPr>
    </w:p>
    <w:sectPr w:rsidR="00215319" w:rsidRPr="002253E4" w:rsidSect="002253E4">
      <w:endnotePr>
        <w:numFmt w:val="decimal"/>
      </w:endnotePr>
      <w:type w:val="continuous"/>
      <w:pgSz w:w="12060" w:h="15660"/>
      <w:pgMar w:top="980" w:right="0" w:bottom="620" w:left="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379A" w14:textId="77777777" w:rsidR="00B6116C" w:rsidRDefault="00B6116C">
      <w:r>
        <w:separator/>
      </w:r>
    </w:p>
  </w:endnote>
  <w:endnote w:type="continuationSeparator" w:id="0">
    <w:p w14:paraId="55130612" w14:textId="77777777" w:rsidR="00B6116C" w:rsidRDefault="00B6116C">
      <w:r>
        <w:continuationSeparator/>
      </w:r>
    </w:p>
  </w:endnote>
  <w:endnote w:id="1">
    <w:p w14:paraId="6E8EE119" w14:textId="2DDD90B5" w:rsidR="003C280F" w:rsidRPr="00783731" w:rsidRDefault="00BD2982" w:rsidP="00783731">
      <w:pPr>
        <w:tabs>
          <w:tab w:val="left" w:pos="6273"/>
        </w:tabs>
        <w:spacing w:before="72" w:after="15"/>
        <w:ind w:left="1080" w:right="900"/>
        <w:rPr>
          <w:bCs/>
          <w:sz w:val="18"/>
          <w:szCs w:val="18"/>
        </w:rPr>
      </w:pPr>
      <w:r w:rsidRPr="00783731">
        <w:rPr>
          <w:rStyle w:val="EndnoteReference"/>
          <w:sz w:val="18"/>
          <w:szCs w:val="18"/>
        </w:rPr>
        <w:endnoteRef/>
      </w:r>
      <w:r w:rsidR="003C280F" w:rsidRPr="00783731">
        <w:rPr>
          <w:bCs/>
          <w:position w:val="1"/>
          <w:sz w:val="18"/>
          <w:szCs w:val="18"/>
        </w:rPr>
        <w:t xml:space="preserve">Alan E. Guskin, “Facing the Future: Enhancing Student Learning and the Vitality of Academic Professionals in a Climate of Budget Cuts, “Project for the Future of Higher Education presentation at the ACRL meeting, Charlotte, N.C., April 12, 2003. Accessed Feb. 13, 2005, </w:t>
      </w:r>
      <w:hyperlink r:id="rId1" w:history="1">
        <w:r w:rsidR="003C280F" w:rsidRPr="00783731">
          <w:rPr>
            <w:rStyle w:val="Hyperlink"/>
            <w:bCs/>
            <w:position w:val="1"/>
            <w:sz w:val="18"/>
            <w:szCs w:val="18"/>
          </w:rPr>
          <w:t>www.pfhe.org/presentations/ACRL.pdf</w:t>
        </w:r>
      </w:hyperlink>
      <w:r w:rsidR="003C280F" w:rsidRPr="00783731">
        <w:rPr>
          <w:bCs/>
          <w:position w:val="1"/>
          <w:sz w:val="18"/>
          <w:szCs w:val="18"/>
        </w:rPr>
        <w:t>.</w:t>
      </w:r>
    </w:p>
  </w:endnote>
  <w:endnote w:id="2">
    <w:p w14:paraId="53FA770B" w14:textId="0F1966CD" w:rsidR="004132EF" w:rsidRPr="00783731" w:rsidRDefault="008457FE" w:rsidP="00783731">
      <w:pPr>
        <w:tabs>
          <w:tab w:val="left" w:pos="6273"/>
        </w:tabs>
        <w:spacing w:before="72" w:after="15"/>
        <w:ind w:left="1080" w:right="900"/>
        <w:rPr>
          <w:sz w:val="18"/>
          <w:szCs w:val="18"/>
        </w:rPr>
      </w:pPr>
      <w:r w:rsidRPr="00783731">
        <w:rPr>
          <w:rStyle w:val="EndnoteReference"/>
          <w:sz w:val="18"/>
          <w:szCs w:val="18"/>
        </w:rPr>
        <w:endnoteRef/>
      </w:r>
      <w:r w:rsidR="004132EF" w:rsidRPr="00783731">
        <w:rPr>
          <w:sz w:val="18"/>
          <w:szCs w:val="18"/>
        </w:rPr>
        <w:t>Ray Kurzweil, “Promise and Peril: Deeply Intertwined Roles of 21st Century Technology,” presentation at the Earthware Symposium,</w:t>
      </w:r>
      <w:r w:rsidR="004132EF" w:rsidRPr="00783731">
        <w:rPr>
          <w:spacing w:val="-7"/>
          <w:sz w:val="18"/>
          <w:szCs w:val="18"/>
        </w:rPr>
        <w:t xml:space="preserve"> </w:t>
      </w:r>
      <w:r w:rsidR="004132EF" w:rsidRPr="00783731">
        <w:rPr>
          <w:sz w:val="18"/>
          <w:szCs w:val="18"/>
        </w:rPr>
        <w:t>Pittsburgh,</w:t>
      </w:r>
      <w:r w:rsidR="004132EF" w:rsidRPr="00783731">
        <w:rPr>
          <w:spacing w:val="-6"/>
          <w:sz w:val="18"/>
          <w:szCs w:val="18"/>
        </w:rPr>
        <w:t xml:space="preserve"> </w:t>
      </w:r>
      <w:r w:rsidR="004132EF" w:rsidRPr="00783731">
        <w:rPr>
          <w:sz w:val="18"/>
          <w:szCs w:val="18"/>
        </w:rPr>
        <w:t>Oct.</w:t>
      </w:r>
      <w:r w:rsidR="004132EF" w:rsidRPr="00783731">
        <w:rPr>
          <w:spacing w:val="-6"/>
          <w:sz w:val="18"/>
          <w:szCs w:val="18"/>
        </w:rPr>
        <w:t xml:space="preserve"> </w:t>
      </w:r>
      <w:r w:rsidR="004132EF" w:rsidRPr="00783731">
        <w:rPr>
          <w:spacing w:val="-2"/>
          <w:sz w:val="18"/>
          <w:szCs w:val="18"/>
        </w:rPr>
        <w:t>2000.</w:t>
      </w:r>
    </w:p>
  </w:endnote>
  <w:endnote w:id="3">
    <w:p w14:paraId="7D30CF9F" w14:textId="1E19FF06" w:rsidR="007D7396" w:rsidRPr="00783731" w:rsidRDefault="007D7396" w:rsidP="00783731">
      <w:pPr>
        <w:tabs>
          <w:tab w:val="left" w:pos="6273"/>
        </w:tabs>
        <w:spacing w:before="72" w:after="15"/>
        <w:ind w:left="1080" w:right="900"/>
        <w:rPr>
          <w:sz w:val="18"/>
          <w:szCs w:val="18"/>
        </w:rPr>
      </w:pPr>
      <w:r w:rsidRPr="00783731">
        <w:rPr>
          <w:rStyle w:val="EndnoteReference"/>
          <w:sz w:val="18"/>
          <w:szCs w:val="18"/>
        </w:rPr>
        <w:endnoteRef/>
      </w:r>
      <w:r w:rsidRPr="00783731">
        <w:rPr>
          <w:sz w:val="18"/>
          <w:szCs w:val="18"/>
        </w:rPr>
        <w:t xml:space="preserve"> Ray Kurzweil, “The Law of Accelerating Returns.” Accessed Feb. 13, 2005, </w:t>
      </w:r>
      <w:hyperlink r:id="rId2" w:history="1">
        <w:r w:rsidRPr="00783731">
          <w:rPr>
            <w:rStyle w:val="Hyperlink"/>
            <w:sz w:val="18"/>
            <w:szCs w:val="18"/>
          </w:rPr>
          <w:t>www.kurzweilai.net/articles/art0134.html</w:t>
        </w:r>
        <w:r w:rsidRPr="00783731">
          <w:rPr>
            <w:rStyle w:val="Hyperlink"/>
            <w:spacing w:val="-2"/>
            <w:sz w:val="18"/>
            <w:szCs w:val="18"/>
          </w:rPr>
          <w:t>?printable=1</w:t>
        </w:r>
      </w:hyperlink>
      <w:r w:rsidRPr="00783731">
        <w:rPr>
          <w:spacing w:val="-2"/>
          <w:sz w:val="18"/>
          <w:szCs w:val="18"/>
        </w:rPr>
        <w:t>.</w:t>
      </w:r>
    </w:p>
  </w:endnote>
  <w:endnote w:id="4">
    <w:p w14:paraId="184B91AB" w14:textId="4F978000" w:rsidR="00500F54" w:rsidRPr="00783731" w:rsidRDefault="00500F54" w:rsidP="00783731">
      <w:pPr>
        <w:tabs>
          <w:tab w:val="left" w:pos="6273"/>
        </w:tabs>
        <w:spacing w:before="72" w:after="15"/>
        <w:ind w:left="1080" w:right="900"/>
        <w:rPr>
          <w:sz w:val="18"/>
          <w:szCs w:val="18"/>
        </w:rPr>
      </w:pPr>
      <w:r w:rsidRPr="00783731">
        <w:rPr>
          <w:rStyle w:val="EndnoteReference"/>
          <w:sz w:val="18"/>
          <w:szCs w:val="18"/>
        </w:rPr>
        <w:endnoteRef/>
      </w:r>
      <w:r w:rsidRPr="00783731">
        <w:rPr>
          <w:sz w:val="18"/>
          <w:szCs w:val="18"/>
        </w:rPr>
        <w:t xml:space="preserve"> Daryl R.Connor, </w:t>
      </w:r>
      <w:r w:rsidRPr="00783731">
        <w:rPr>
          <w:i/>
          <w:iCs/>
          <w:sz w:val="18"/>
          <w:szCs w:val="18"/>
        </w:rPr>
        <w:t>Managing at the Speed of Change</w:t>
      </w:r>
      <w:r w:rsidRPr="00783731">
        <w:rPr>
          <w:sz w:val="18"/>
          <w:szCs w:val="18"/>
        </w:rPr>
        <w:t xml:space="preserve"> (New York: Villard, 1992), 164–68.</w:t>
      </w:r>
    </w:p>
  </w:endnote>
  <w:endnote w:id="5">
    <w:p w14:paraId="16CBA221" w14:textId="100B4B18" w:rsidR="00B07DD2" w:rsidRPr="00783731" w:rsidRDefault="00B07DD2" w:rsidP="00783731">
      <w:pPr>
        <w:tabs>
          <w:tab w:val="left" w:pos="6273"/>
        </w:tabs>
        <w:spacing w:before="72" w:after="15"/>
        <w:ind w:left="1100" w:right="900"/>
        <w:rPr>
          <w:sz w:val="18"/>
          <w:szCs w:val="18"/>
        </w:rPr>
      </w:pPr>
      <w:r w:rsidRPr="00783731">
        <w:rPr>
          <w:rStyle w:val="EndnoteReference"/>
          <w:sz w:val="18"/>
          <w:szCs w:val="18"/>
        </w:rPr>
        <w:endnoteRef/>
      </w:r>
      <w:r w:rsidRPr="00783731">
        <w:rPr>
          <w:sz w:val="18"/>
          <w:szCs w:val="18"/>
        </w:rPr>
        <w:t xml:space="preserve"> Denise Troll Covey, </w:t>
      </w:r>
      <w:r w:rsidRPr="00783731">
        <w:rPr>
          <w:i/>
          <w:iCs/>
          <w:sz w:val="18"/>
          <w:szCs w:val="18"/>
        </w:rPr>
        <w:t>Usage and Usability Assessment: Library Practices and Concerns</w:t>
      </w:r>
      <w:r w:rsidRPr="00783731">
        <w:rPr>
          <w:sz w:val="18"/>
          <w:szCs w:val="18"/>
        </w:rPr>
        <w:t xml:space="preserve"> (Washington, D.C.: Digital Library Federation and Council on Library and Information Resources, 2002). Accessed Feb. 13, 2005, </w:t>
      </w:r>
      <w:hyperlink r:id="rId3" w:history="1">
        <w:r w:rsidRPr="00783731">
          <w:rPr>
            <w:rStyle w:val="Hyperlink"/>
            <w:sz w:val="18"/>
            <w:szCs w:val="18"/>
          </w:rPr>
          <w:t>www.clir.org/pubs/reports/pub105/pub105.pdf</w:t>
        </w:r>
      </w:hyperlink>
      <w:r w:rsidRPr="00783731">
        <w:rPr>
          <w:sz w:val="18"/>
          <w:szCs w:val="18"/>
        </w:rPr>
        <w:t>; Larry Nash White, Does Counting Count: An Evaluative Study of the Use and Impact of Performance Measurement in Florida Public Libraries (dissertation, Florida State Univ., 2002).</w:t>
      </w:r>
    </w:p>
  </w:endnote>
  <w:endnote w:id="6">
    <w:p w14:paraId="7E35E65F" w14:textId="49C9C916" w:rsidR="003033E4" w:rsidRPr="00783731" w:rsidRDefault="003033E4" w:rsidP="00783731">
      <w:pPr>
        <w:tabs>
          <w:tab w:val="left" w:pos="6273"/>
        </w:tabs>
        <w:spacing w:before="72" w:after="15"/>
        <w:ind w:left="1100" w:right="900"/>
        <w:rPr>
          <w:sz w:val="18"/>
          <w:szCs w:val="18"/>
        </w:rPr>
      </w:pPr>
      <w:r w:rsidRPr="00783731">
        <w:rPr>
          <w:rStyle w:val="EndnoteReference"/>
          <w:sz w:val="18"/>
          <w:szCs w:val="18"/>
        </w:rPr>
        <w:endnoteRef/>
      </w:r>
      <w:r w:rsidRPr="00783731">
        <w:rPr>
          <w:sz w:val="18"/>
          <w:szCs w:val="18"/>
        </w:rPr>
        <w:t xml:space="preserve"> Connor, </w:t>
      </w:r>
      <w:r w:rsidRPr="00783731">
        <w:rPr>
          <w:i/>
          <w:iCs/>
          <w:sz w:val="18"/>
          <w:szCs w:val="18"/>
        </w:rPr>
        <w:t>Managing at the Speed of Change</w:t>
      </w:r>
      <w:r w:rsidRPr="00783731">
        <w:rPr>
          <w:sz w:val="18"/>
          <w:szCs w:val="18"/>
        </w:rPr>
        <w:t>, 176–78.</w:t>
      </w:r>
    </w:p>
  </w:endnote>
  <w:endnote w:id="7">
    <w:p w14:paraId="2DC8FD3B" w14:textId="6FB10356" w:rsidR="003033E4" w:rsidRPr="00783731" w:rsidRDefault="003033E4" w:rsidP="00783731">
      <w:pPr>
        <w:tabs>
          <w:tab w:val="left" w:pos="6273"/>
        </w:tabs>
        <w:spacing w:before="72" w:after="15"/>
        <w:ind w:left="1100" w:right="900"/>
        <w:rPr>
          <w:sz w:val="18"/>
          <w:szCs w:val="18"/>
        </w:rPr>
      </w:pPr>
      <w:r w:rsidRPr="00783731">
        <w:rPr>
          <w:rStyle w:val="EndnoteReference"/>
          <w:sz w:val="18"/>
          <w:szCs w:val="18"/>
        </w:rPr>
        <w:endnoteRef/>
      </w:r>
      <w:r w:rsidRPr="00783731">
        <w:rPr>
          <w:sz w:val="18"/>
          <w:szCs w:val="18"/>
        </w:rPr>
        <w:t xml:space="preserve"> Alan E. Guskin, “Facing the Future.”</w:t>
      </w:r>
    </w:p>
  </w:endnote>
  <w:endnote w:id="8">
    <w:p w14:paraId="180E4FD4" w14:textId="26B3C458" w:rsidR="00E40B5C" w:rsidRPr="00783731" w:rsidRDefault="00E40B5C" w:rsidP="00783731">
      <w:pPr>
        <w:ind w:left="1080" w:right="900"/>
        <w:rPr>
          <w:sz w:val="18"/>
          <w:szCs w:val="18"/>
        </w:rPr>
      </w:pPr>
      <w:r w:rsidRPr="00783731">
        <w:rPr>
          <w:rStyle w:val="EndnoteReference"/>
          <w:sz w:val="18"/>
          <w:szCs w:val="18"/>
        </w:rPr>
        <w:endnoteRef/>
      </w:r>
      <w:r w:rsidRPr="00783731">
        <w:rPr>
          <w:sz w:val="18"/>
          <w:szCs w:val="18"/>
        </w:rPr>
        <w:t xml:space="preserve"> </w:t>
      </w:r>
      <w:r w:rsidR="002269CA" w:rsidRPr="00783731">
        <w:rPr>
          <w:sz w:val="18"/>
          <w:szCs w:val="18"/>
        </w:rPr>
        <w:t>For information about the National Learning Infrastructure</w:t>
      </w:r>
      <w:r w:rsidR="00C06F44" w:rsidRPr="00783731">
        <w:rPr>
          <w:sz w:val="18"/>
          <w:szCs w:val="18"/>
        </w:rPr>
        <w:t xml:space="preserve"> </w:t>
      </w:r>
      <w:r w:rsidR="00B50E42" w:rsidRPr="00783731">
        <w:rPr>
          <w:sz w:val="18"/>
          <w:szCs w:val="18"/>
        </w:rPr>
        <w:t xml:space="preserve">Initiative, see </w:t>
      </w:r>
      <w:hyperlink r:id="rId4" w:history="1">
        <w:r w:rsidR="003D48FB" w:rsidRPr="00783731">
          <w:rPr>
            <w:rStyle w:val="Hyperlink"/>
            <w:sz w:val="18"/>
            <w:szCs w:val="18"/>
          </w:rPr>
          <w:t>www.educause.edu/content.asp?SECTION_ID=3</w:t>
        </w:r>
      </w:hyperlink>
      <w:r w:rsidR="00C06F44" w:rsidRPr="00783731">
        <w:rPr>
          <w:sz w:val="18"/>
          <w:szCs w:val="18"/>
        </w:rPr>
        <w:t>.</w:t>
      </w:r>
    </w:p>
  </w:endnote>
  <w:endnote w:id="9">
    <w:p w14:paraId="02B3E899" w14:textId="006C8F1D" w:rsidR="00850629" w:rsidRPr="00783731" w:rsidRDefault="00850629"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0C4359" w:rsidRPr="00783731">
        <w:rPr>
          <w:sz w:val="18"/>
          <w:szCs w:val="18"/>
        </w:rPr>
        <w:t xml:space="preserve">Aristotle, </w:t>
      </w:r>
      <w:r w:rsidR="000C4359" w:rsidRPr="000A0993">
        <w:rPr>
          <w:i/>
          <w:iCs/>
          <w:sz w:val="18"/>
          <w:szCs w:val="18"/>
        </w:rPr>
        <w:t>The Art of Rhetoric</w:t>
      </w:r>
      <w:r w:rsidR="000C4359" w:rsidRPr="00783731">
        <w:rPr>
          <w:sz w:val="18"/>
          <w:szCs w:val="18"/>
        </w:rPr>
        <w:t>, trans. by J. H. Freese (Cam-</w:t>
      </w:r>
      <w:r w:rsidR="00896EE6" w:rsidRPr="00783731">
        <w:rPr>
          <w:sz w:val="18"/>
          <w:szCs w:val="18"/>
        </w:rPr>
        <w:t>bridge, Mass.: Harvard Univ. Pr., 1926, reprinted 1982), 23.</w:t>
      </w:r>
    </w:p>
  </w:endnote>
  <w:endnote w:id="10">
    <w:p w14:paraId="143952BA" w14:textId="22443B76" w:rsidR="00896EE6" w:rsidRPr="00783731" w:rsidRDefault="00896EE6"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3A0DE9" w:rsidRPr="00783731">
        <w:rPr>
          <w:sz w:val="18"/>
          <w:szCs w:val="18"/>
        </w:rPr>
        <w:t xml:space="preserve">Lloyd F. Bitzer, “The Rhetorical Situation,” </w:t>
      </w:r>
      <w:r w:rsidR="003A0DE9" w:rsidRPr="000A0993">
        <w:rPr>
          <w:i/>
          <w:iCs/>
          <w:sz w:val="18"/>
          <w:szCs w:val="18"/>
        </w:rPr>
        <w:t>Philosophy and</w:t>
      </w:r>
      <w:r w:rsidR="009701F4" w:rsidRPr="000A0993">
        <w:rPr>
          <w:i/>
          <w:iCs/>
          <w:sz w:val="18"/>
          <w:szCs w:val="18"/>
        </w:rPr>
        <w:t xml:space="preserve"> Rhetoric</w:t>
      </w:r>
      <w:r w:rsidR="009701F4" w:rsidRPr="00783731">
        <w:rPr>
          <w:sz w:val="18"/>
          <w:szCs w:val="18"/>
        </w:rPr>
        <w:t>, vol. 1 (University Park, Pa.: Penn State Univ. Pr.,</w:t>
      </w:r>
      <w:r w:rsidR="000F753F" w:rsidRPr="00783731">
        <w:rPr>
          <w:sz w:val="18"/>
          <w:szCs w:val="18"/>
        </w:rPr>
        <w:t xml:space="preserve"> 1968), 1–14.</w:t>
      </w:r>
    </w:p>
  </w:endnote>
  <w:endnote w:id="11">
    <w:p w14:paraId="74079A6C" w14:textId="78FB4CCB" w:rsidR="000F753F" w:rsidRPr="00783731" w:rsidRDefault="000F753F"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FC5A0B" w:rsidRPr="00783731">
        <w:rPr>
          <w:sz w:val="18"/>
          <w:szCs w:val="18"/>
        </w:rPr>
        <w:t xml:space="preserve">Herbert Simon, </w:t>
      </w:r>
      <w:r w:rsidR="00FC5A0B" w:rsidRPr="000A0993">
        <w:rPr>
          <w:i/>
          <w:iCs/>
          <w:sz w:val="18"/>
          <w:szCs w:val="18"/>
        </w:rPr>
        <w:t>Models of Man: Social and Rational; Math</w:t>
      </w:r>
      <w:r w:rsidR="00701A36" w:rsidRPr="000A0993">
        <w:rPr>
          <w:i/>
          <w:iCs/>
          <w:sz w:val="18"/>
          <w:szCs w:val="18"/>
        </w:rPr>
        <w:t>ematical Essays on Rational Human Behavior in a Social</w:t>
      </w:r>
      <w:r w:rsidR="00C3182F" w:rsidRPr="000A0993">
        <w:rPr>
          <w:i/>
          <w:iCs/>
          <w:sz w:val="18"/>
          <w:szCs w:val="18"/>
        </w:rPr>
        <w:t xml:space="preserve"> Setting</w:t>
      </w:r>
      <w:r w:rsidR="00C3182F" w:rsidRPr="00783731">
        <w:rPr>
          <w:sz w:val="18"/>
          <w:szCs w:val="18"/>
        </w:rPr>
        <w:t xml:space="preserve"> (New York: Wiley, 1957), 204–05.</w:t>
      </w:r>
    </w:p>
  </w:endnote>
  <w:endnote w:id="12">
    <w:p w14:paraId="6FB3B0D8" w14:textId="77C037E3" w:rsidR="00D159A7" w:rsidRPr="00783731" w:rsidRDefault="00D159A7"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A2172B" w:rsidRPr="00783731">
        <w:rPr>
          <w:sz w:val="18"/>
          <w:szCs w:val="18"/>
        </w:rPr>
        <w:t xml:space="preserve">Chaim Perelman and Lucie Olbrechts-Tyteca, </w:t>
      </w:r>
      <w:r w:rsidR="00A2172B" w:rsidRPr="00E32F5E">
        <w:rPr>
          <w:i/>
          <w:iCs/>
          <w:sz w:val="18"/>
          <w:szCs w:val="18"/>
        </w:rPr>
        <w:t>The New Rhet</w:t>
      </w:r>
      <w:r w:rsidR="008F5193" w:rsidRPr="00E32F5E">
        <w:rPr>
          <w:i/>
          <w:iCs/>
          <w:sz w:val="18"/>
          <w:szCs w:val="18"/>
        </w:rPr>
        <w:t>oric: A Treatise on Argumentation</w:t>
      </w:r>
      <w:r w:rsidR="008F5193" w:rsidRPr="00783731">
        <w:rPr>
          <w:sz w:val="18"/>
          <w:szCs w:val="18"/>
        </w:rPr>
        <w:t>, trans. by John Wilkinson</w:t>
      </w:r>
      <w:r w:rsidR="00C42EC5" w:rsidRPr="00783731">
        <w:rPr>
          <w:sz w:val="18"/>
          <w:szCs w:val="18"/>
        </w:rPr>
        <w:t xml:space="preserve"> and Purcell Weaver (Notre Dame, Ind.: Univ. of Notre Dame</w:t>
      </w:r>
      <w:r w:rsidR="00587646" w:rsidRPr="00783731">
        <w:rPr>
          <w:sz w:val="18"/>
          <w:szCs w:val="18"/>
        </w:rPr>
        <w:t xml:space="preserve"> Pr., 1969, reprinted 1971), 261–410.</w:t>
      </w:r>
    </w:p>
  </w:endnote>
  <w:endnote w:id="13">
    <w:p w14:paraId="134409A4" w14:textId="2AF5024B" w:rsidR="00AB744A" w:rsidRPr="00783731" w:rsidRDefault="00AB744A"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E365C0" w:rsidRPr="00783731">
        <w:rPr>
          <w:sz w:val="18"/>
          <w:szCs w:val="18"/>
        </w:rPr>
        <w:t xml:space="preserve">Aristotle, </w:t>
      </w:r>
      <w:r w:rsidR="00E365C0" w:rsidRPr="003D1419">
        <w:rPr>
          <w:i/>
          <w:iCs/>
          <w:sz w:val="18"/>
          <w:szCs w:val="18"/>
        </w:rPr>
        <w:t>The Art of Rhetoric</w:t>
      </w:r>
      <w:r w:rsidR="00E365C0" w:rsidRPr="00783731">
        <w:rPr>
          <w:sz w:val="18"/>
          <w:szCs w:val="18"/>
        </w:rPr>
        <w:t>, 17–31. See also Perelman and</w:t>
      </w:r>
      <w:r w:rsidR="00447E8A" w:rsidRPr="00783731">
        <w:rPr>
          <w:sz w:val="18"/>
          <w:szCs w:val="18"/>
        </w:rPr>
        <w:t xml:space="preserve"> Olbrechts-Tyteca, </w:t>
      </w:r>
      <w:r w:rsidR="00447E8A" w:rsidRPr="00E265B1">
        <w:rPr>
          <w:i/>
          <w:iCs/>
          <w:sz w:val="18"/>
          <w:szCs w:val="18"/>
        </w:rPr>
        <w:t>The New Rhetoric</w:t>
      </w:r>
      <w:r w:rsidR="00447E8A" w:rsidRPr="00783731">
        <w:rPr>
          <w:sz w:val="18"/>
          <w:szCs w:val="18"/>
        </w:rPr>
        <w:t>, 193–260.</w:t>
      </w:r>
    </w:p>
  </w:endnote>
  <w:endnote w:id="14">
    <w:p w14:paraId="039B3401" w14:textId="2874FA74" w:rsidR="0053057B" w:rsidRPr="00783731" w:rsidRDefault="0053057B"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7C5EE3" w:rsidRPr="00783731">
        <w:rPr>
          <w:sz w:val="18"/>
          <w:szCs w:val="18"/>
        </w:rPr>
        <w:t xml:space="preserve">Aristotle, </w:t>
      </w:r>
      <w:r w:rsidR="007C5EE3" w:rsidRPr="00E265B1">
        <w:rPr>
          <w:i/>
          <w:iCs/>
          <w:sz w:val="18"/>
          <w:szCs w:val="18"/>
        </w:rPr>
        <w:t>The Art of Rhetoric</w:t>
      </w:r>
      <w:r w:rsidR="007C5EE3" w:rsidRPr="00783731">
        <w:rPr>
          <w:sz w:val="18"/>
          <w:szCs w:val="18"/>
        </w:rPr>
        <w:t>, 15.</w:t>
      </w:r>
    </w:p>
  </w:endnote>
  <w:endnote w:id="15">
    <w:p w14:paraId="19E535E5" w14:textId="7221A21A" w:rsidR="00DB1D4F" w:rsidRPr="00783731" w:rsidRDefault="00DB1D4F"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0C2DDC" w:rsidRPr="00783731">
        <w:rPr>
          <w:sz w:val="18"/>
          <w:szCs w:val="18"/>
        </w:rPr>
        <w:t xml:space="preserve">Perelman and Olbrechts-Tyteca, </w:t>
      </w:r>
      <w:r w:rsidR="000C2DDC" w:rsidRPr="00E265B1">
        <w:rPr>
          <w:i/>
          <w:iCs/>
          <w:sz w:val="18"/>
          <w:szCs w:val="18"/>
        </w:rPr>
        <w:t>The New Rhetoric</w:t>
      </w:r>
      <w:r w:rsidR="000C2DDC" w:rsidRPr="00783731">
        <w:rPr>
          <w:sz w:val="18"/>
          <w:szCs w:val="18"/>
        </w:rPr>
        <w:t xml:space="preserve">, 190–91, </w:t>
      </w:r>
      <w:r w:rsidR="000833AD" w:rsidRPr="00783731">
        <w:rPr>
          <w:sz w:val="18"/>
          <w:szCs w:val="18"/>
        </w:rPr>
        <w:t>411–59.</w:t>
      </w:r>
    </w:p>
  </w:endnote>
  <w:endnote w:id="16">
    <w:p w14:paraId="5926C930" w14:textId="10A44F88" w:rsidR="000833AD" w:rsidRPr="00783731" w:rsidRDefault="000833AD"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A15FF5" w:rsidRPr="00783731">
        <w:rPr>
          <w:sz w:val="18"/>
          <w:szCs w:val="18"/>
        </w:rPr>
        <w:t xml:space="preserve">Carnegie Mellon’s mission statement is available at </w:t>
      </w:r>
      <w:hyperlink r:id="rId5" w:history="1">
        <w:r w:rsidR="001C78F1" w:rsidRPr="00783731">
          <w:rPr>
            <w:rStyle w:val="Hyperlink"/>
            <w:sz w:val="18"/>
            <w:szCs w:val="18"/>
          </w:rPr>
          <w:t>www.cmu.edu/splan/Mission.htm</w:t>
        </w:r>
      </w:hyperlink>
      <w:r w:rsidR="001C78F1" w:rsidRPr="00783731">
        <w:rPr>
          <w:sz w:val="18"/>
          <w:szCs w:val="18"/>
        </w:rPr>
        <w:t xml:space="preserve">. </w:t>
      </w:r>
    </w:p>
  </w:endnote>
  <w:endnote w:id="17">
    <w:p w14:paraId="1FACC260" w14:textId="079DA46E" w:rsidR="001C78F1" w:rsidRPr="00783731" w:rsidRDefault="001C78F1"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7A4F7F" w:rsidRPr="00783731">
        <w:rPr>
          <w:sz w:val="18"/>
          <w:szCs w:val="18"/>
        </w:rPr>
        <w:t>Amy Friedlander, “Dimensions and Use of the Scholarly</w:t>
      </w:r>
      <w:r w:rsidR="00911B31" w:rsidRPr="00783731">
        <w:rPr>
          <w:sz w:val="18"/>
          <w:szCs w:val="18"/>
        </w:rPr>
        <w:t xml:space="preserve"> Information Environment: Introduction to a Data Set,”</w:t>
      </w:r>
      <w:r w:rsidR="00FA4AC4" w:rsidRPr="00783731">
        <w:rPr>
          <w:sz w:val="18"/>
          <w:szCs w:val="18"/>
        </w:rPr>
        <w:t xml:space="preserve"> Council on Library and Information Resources publica-</w:t>
      </w:r>
      <w:r w:rsidR="00DD7A34" w:rsidRPr="00783731">
        <w:rPr>
          <w:sz w:val="18"/>
          <w:szCs w:val="18"/>
        </w:rPr>
        <w:t xml:space="preserve">tion 100, Oct. 2002. Accessed Feb. 13, 2005, </w:t>
      </w:r>
      <w:hyperlink r:id="rId6" w:history="1">
        <w:r w:rsidR="00E265B1" w:rsidRPr="006A4750">
          <w:rPr>
            <w:rStyle w:val="Hyperlink"/>
            <w:sz w:val="18"/>
            <w:szCs w:val="18"/>
          </w:rPr>
          <w:t>www.clir.org/pubs/reports/pub110/contents.html</w:t>
        </w:r>
      </w:hyperlink>
      <w:r w:rsidR="00E265B1">
        <w:rPr>
          <w:sz w:val="18"/>
          <w:szCs w:val="18"/>
        </w:rPr>
        <w:t>;</w:t>
      </w:r>
      <w:r w:rsidR="00B41022" w:rsidRPr="00783731">
        <w:rPr>
          <w:sz w:val="18"/>
          <w:szCs w:val="18"/>
        </w:rPr>
        <w:t xml:space="preserve"> Diana B. Marcum</w:t>
      </w:r>
      <w:r w:rsidR="00882DA2" w:rsidRPr="00783731">
        <w:rPr>
          <w:sz w:val="18"/>
          <w:szCs w:val="18"/>
        </w:rPr>
        <w:t xml:space="preserve"> and Gerald George, “Who Uses What? Report on a National</w:t>
      </w:r>
      <w:r w:rsidR="00826290" w:rsidRPr="00783731">
        <w:rPr>
          <w:sz w:val="18"/>
          <w:szCs w:val="18"/>
        </w:rPr>
        <w:t xml:space="preserve"> Survey of Information Users in Colleges and Universities,”</w:t>
      </w:r>
      <w:r w:rsidR="001D3019" w:rsidRPr="00783731">
        <w:rPr>
          <w:sz w:val="18"/>
          <w:szCs w:val="18"/>
        </w:rPr>
        <w:t xml:space="preserve"> D-Lib Magazine 9, no. 10 (Oct. 2003). Accessed Feb. 13,</w:t>
      </w:r>
      <w:r w:rsidR="00E470DA" w:rsidRPr="00783731">
        <w:rPr>
          <w:sz w:val="18"/>
          <w:szCs w:val="18"/>
        </w:rPr>
        <w:t xml:space="preserve"> 2005, </w:t>
      </w:r>
      <w:hyperlink r:id="rId7" w:history="1">
        <w:r w:rsidR="0085324C" w:rsidRPr="006A4750">
          <w:rPr>
            <w:rStyle w:val="Hyperlink"/>
            <w:sz w:val="18"/>
            <w:szCs w:val="18"/>
          </w:rPr>
          <w:t>www.dlib.org/dlib/october03/george/10george.html</w:t>
        </w:r>
      </w:hyperlink>
      <w:r w:rsidR="00E470DA" w:rsidRPr="00783731">
        <w:rPr>
          <w:sz w:val="18"/>
          <w:szCs w:val="18"/>
        </w:rPr>
        <w:t>.</w:t>
      </w:r>
      <w:r w:rsidR="0085324C">
        <w:rPr>
          <w:sz w:val="18"/>
          <w:szCs w:val="18"/>
        </w:rPr>
        <w:t xml:space="preserve"> </w:t>
      </w:r>
      <w:r w:rsidR="00CB5EAC" w:rsidRPr="00783731">
        <w:rPr>
          <w:sz w:val="18"/>
          <w:szCs w:val="18"/>
        </w:rPr>
        <w:t>A survey conducted by Carnegie Mellon University Libraries in 1998 indicated that our users were not satisfied with the ease of finding materials in the libraries.</w:t>
      </w:r>
    </w:p>
  </w:endnote>
  <w:endnote w:id="18">
    <w:p w14:paraId="25FC0B82" w14:textId="4C71ADB4" w:rsidR="00D94365" w:rsidRPr="00783731" w:rsidRDefault="00D94365"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723DAA" w:rsidRPr="00783731">
        <w:rPr>
          <w:sz w:val="18"/>
          <w:szCs w:val="18"/>
        </w:rPr>
        <w:t>See LibQual+ Spring 2002 Survey Results, Association of Research Libraries (Texas A&amp;M University, 2002) and LibQual+</w:t>
      </w:r>
      <w:r w:rsidR="0085324C">
        <w:rPr>
          <w:sz w:val="18"/>
          <w:szCs w:val="18"/>
        </w:rPr>
        <w:t xml:space="preserve"> </w:t>
      </w:r>
      <w:r w:rsidR="00723DAA" w:rsidRPr="00783731">
        <w:rPr>
          <w:sz w:val="18"/>
          <w:szCs w:val="18"/>
        </w:rPr>
        <w:t>Spring 2003 Survey Results, Association of Research Librar-ies (Texas A&amp;M University, 2003). Accessed Feb. 13, 2005,</w:t>
      </w:r>
      <w:r w:rsidR="00630B79" w:rsidRPr="00783731">
        <w:rPr>
          <w:sz w:val="18"/>
          <w:szCs w:val="18"/>
        </w:rPr>
        <w:t xml:space="preserve"> </w:t>
      </w:r>
      <w:hyperlink r:id="rId8" w:history="1">
        <w:r w:rsidR="0085324C" w:rsidRPr="006A4750">
          <w:rPr>
            <w:rStyle w:val="Hyperlink"/>
            <w:sz w:val="18"/>
            <w:szCs w:val="18"/>
          </w:rPr>
          <w:t>www.libqual.org</w:t>
        </w:r>
      </w:hyperlink>
      <w:r w:rsidR="00630B79" w:rsidRPr="00783731">
        <w:rPr>
          <w:sz w:val="18"/>
          <w:szCs w:val="18"/>
        </w:rPr>
        <w:t>.</w:t>
      </w:r>
      <w:r w:rsidR="0085324C">
        <w:rPr>
          <w:sz w:val="18"/>
          <w:szCs w:val="18"/>
        </w:rPr>
        <w:t xml:space="preserve"> </w:t>
      </w:r>
      <w:r w:rsidR="00630B79" w:rsidRPr="00783731">
        <w:rPr>
          <w:sz w:val="18"/>
          <w:szCs w:val="18"/>
        </w:rPr>
        <w:t>See also Amy Friedlander, “Dimensions and Use of the Scholarly Information Environment.”</w:t>
      </w:r>
    </w:p>
  </w:endnote>
  <w:endnote w:id="19">
    <w:p w14:paraId="46A149EF" w14:textId="3A3CFDD3" w:rsidR="00630B79" w:rsidRPr="00783731" w:rsidRDefault="00630B79"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D906AC" w:rsidRPr="00783731">
        <w:rPr>
          <w:sz w:val="18"/>
          <w:szCs w:val="18"/>
        </w:rPr>
        <w:t>OCLC, “How Academic Librarians Can Influence Students’ Web-Based Information Choices,” OCLC White Paper on the Information Habits of College Students, June 2002, 5, 9.</w:t>
      </w:r>
      <w:r w:rsidR="003D09EF" w:rsidRPr="00783731">
        <w:rPr>
          <w:sz w:val="18"/>
          <w:szCs w:val="18"/>
        </w:rPr>
        <w:t xml:space="preserve"> Accessed Feb. 13, 2005, </w:t>
      </w:r>
      <w:hyperlink r:id="rId9" w:history="1">
        <w:r w:rsidR="0061278E" w:rsidRPr="006A4750">
          <w:rPr>
            <w:rStyle w:val="Hyperlink"/>
            <w:sz w:val="18"/>
            <w:szCs w:val="18"/>
          </w:rPr>
          <w:t>http://www5.oclc.org/downloads/community/informationhabits.pdf</w:t>
        </w:r>
      </w:hyperlink>
      <w:r w:rsidR="003D09EF" w:rsidRPr="00783731">
        <w:rPr>
          <w:sz w:val="18"/>
          <w:szCs w:val="18"/>
        </w:rPr>
        <w:t>.</w:t>
      </w:r>
      <w:r w:rsidR="0061278E">
        <w:rPr>
          <w:sz w:val="18"/>
          <w:szCs w:val="18"/>
        </w:rPr>
        <w:t xml:space="preserve"> </w:t>
      </w:r>
      <w:r w:rsidR="003D09EF" w:rsidRPr="00783731">
        <w:rPr>
          <w:sz w:val="18"/>
          <w:szCs w:val="18"/>
        </w:rPr>
        <w:t xml:space="preserve">Similar findings were discovered by Carnegie Mellon University Libraries in a survey </w:t>
      </w:r>
      <w:r w:rsidR="007C5D43" w:rsidRPr="00783731">
        <w:rPr>
          <w:sz w:val="18"/>
          <w:szCs w:val="18"/>
        </w:rPr>
        <w:t xml:space="preserve">of library Web use in 2001 and focus groups conducted in 2003. The reports are available from Carole A. George at </w:t>
      </w:r>
      <w:hyperlink r:id="rId10" w:history="1">
        <w:r w:rsidR="0061278E" w:rsidRPr="006A4750">
          <w:rPr>
            <w:rStyle w:val="Hyperlink"/>
            <w:sz w:val="18"/>
            <w:szCs w:val="18"/>
          </w:rPr>
          <w:t>cgeorge@andrew.cmu.edu</w:t>
        </w:r>
      </w:hyperlink>
      <w:r w:rsidR="007C5D43" w:rsidRPr="00783731">
        <w:rPr>
          <w:sz w:val="18"/>
          <w:szCs w:val="18"/>
        </w:rPr>
        <w:t>.</w:t>
      </w:r>
      <w:r w:rsidR="0061278E">
        <w:rPr>
          <w:sz w:val="18"/>
          <w:szCs w:val="18"/>
        </w:rPr>
        <w:t xml:space="preserve"> </w:t>
      </w:r>
    </w:p>
  </w:endnote>
  <w:endnote w:id="20">
    <w:p w14:paraId="626CD9E0" w14:textId="2EDBDBE2" w:rsidR="005863FE" w:rsidRPr="00783731" w:rsidRDefault="005863FE"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641103" w:rsidRPr="00783731">
        <w:rPr>
          <w:sz w:val="18"/>
          <w:szCs w:val="18"/>
        </w:rPr>
        <w:t xml:space="preserve">Jakob Nielsen’s Alertbox, “Two Sigma: Usability and Six Sigma Quality Assurance,” Nov. 24, 2003. Accessed Feb. 13, 2005, </w:t>
      </w:r>
      <w:hyperlink r:id="rId11" w:history="1">
        <w:r w:rsidR="0061278E" w:rsidRPr="006A4750">
          <w:rPr>
            <w:rStyle w:val="Hyperlink"/>
            <w:sz w:val="18"/>
            <w:szCs w:val="18"/>
          </w:rPr>
          <w:t>www.useit.com/alertbox/20031124.html</w:t>
        </w:r>
      </w:hyperlink>
      <w:r w:rsidR="0061278E">
        <w:rPr>
          <w:sz w:val="18"/>
          <w:szCs w:val="18"/>
        </w:rPr>
        <w:t>;</w:t>
      </w:r>
      <w:r w:rsidR="00641103" w:rsidRPr="00783731">
        <w:rPr>
          <w:sz w:val="18"/>
          <w:szCs w:val="18"/>
        </w:rPr>
        <w:t xml:space="preserve"> F. C.</w:t>
      </w:r>
      <w:r w:rsidR="0070362F" w:rsidRPr="00783731">
        <w:rPr>
          <w:sz w:val="18"/>
          <w:szCs w:val="18"/>
        </w:rPr>
        <w:t xml:space="preserve"> Johnson, J. R. Griffiths, and R. J. Hartley, “DEVISE: A Framework for the Evaluation of Internet Search Engines,” Library and Information Commission Research Report 100,</w:t>
      </w:r>
      <w:r w:rsidR="00B35755" w:rsidRPr="00783731">
        <w:rPr>
          <w:sz w:val="18"/>
          <w:szCs w:val="18"/>
        </w:rPr>
        <w:t xml:space="preserve"> 2001. Accessed Feb. 13, 2005, </w:t>
      </w:r>
      <w:hyperlink r:id="rId12" w:history="1">
        <w:r w:rsidR="00B35755" w:rsidRPr="00783731">
          <w:rPr>
            <w:rStyle w:val="Hyperlink"/>
            <w:sz w:val="18"/>
            <w:szCs w:val="18"/>
          </w:rPr>
          <w:t>www.mmu.ac.uk/h-ss/cerlim/projects/devise/devise-report.pdf</w:t>
        </w:r>
      </w:hyperlink>
      <w:r w:rsidR="00B35755" w:rsidRPr="00783731">
        <w:rPr>
          <w:sz w:val="18"/>
          <w:szCs w:val="18"/>
        </w:rPr>
        <w:t xml:space="preserve">. </w:t>
      </w:r>
    </w:p>
  </w:endnote>
  <w:endnote w:id="21">
    <w:p w14:paraId="0D068BD8" w14:textId="734BAB75" w:rsidR="00B35755" w:rsidRPr="00783731" w:rsidRDefault="00B35755"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“How Students Search: Information Seeking and Electronic</w:t>
      </w:r>
      <w:r w:rsidR="00017637" w:rsidRPr="00783731">
        <w:rPr>
          <w:sz w:val="18"/>
          <w:szCs w:val="18"/>
        </w:rPr>
        <w:t xml:space="preserve"> Resource Use,” EDNER [Formative Evaluation of the Distributed National Electronic Resource] Project, Issues Paper 8, 2002, 2. Accessed Feb. 13, 2005, </w:t>
      </w:r>
      <w:hyperlink r:id="rId13" w:history="1">
        <w:r w:rsidR="00F9678B" w:rsidRPr="006A4750">
          <w:rPr>
            <w:rStyle w:val="Hyperlink"/>
            <w:sz w:val="18"/>
            <w:szCs w:val="18"/>
          </w:rPr>
          <w:t>www.cerlim.ac.uk/edner/ip/ip08.rtf</w:t>
        </w:r>
      </w:hyperlink>
      <w:r w:rsidR="00017637" w:rsidRPr="00783731">
        <w:rPr>
          <w:sz w:val="18"/>
          <w:szCs w:val="18"/>
        </w:rPr>
        <w:t>.</w:t>
      </w:r>
      <w:r w:rsidR="00F9678B">
        <w:rPr>
          <w:sz w:val="18"/>
          <w:szCs w:val="18"/>
        </w:rPr>
        <w:t xml:space="preserve"> </w:t>
      </w:r>
    </w:p>
  </w:endnote>
  <w:endnote w:id="22">
    <w:p w14:paraId="50BAD469" w14:textId="1001C6FA" w:rsidR="00017637" w:rsidRPr="00783731" w:rsidRDefault="00017637"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A90B9E" w:rsidRPr="00783731">
        <w:rPr>
          <w:sz w:val="18"/>
          <w:szCs w:val="18"/>
        </w:rPr>
        <w:t>OCLC, “How Academic Librarians Can Influence Students’ Web-Based Information Choices,” 3; Steve Jones and Mary</w:t>
      </w:r>
      <w:r w:rsidR="00DC0DB0" w:rsidRPr="00783731">
        <w:rPr>
          <w:sz w:val="18"/>
          <w:szCs w:val="18"/>
        </w:rPr>
        <w:t xml:space="preserve"> Madden, “The Internet Goes to College: How Students Are Living in the Future with Today’s Technology,” Pew Internet and American Life Project, Sept. 15, 2002, 13. Accessed Feb. 14, 2005, </w:t>
      </w:r>
      <w:hyperlink r:id="rId14" w:history="1">
        <w:r w:rsidR="00F9678B" w:rsidRPr="006A4750">
          <w:rPr>
            <w:rStyle w:val="Hyperlink"/>
            <w:sz w:val="18"/>
            <w:szCs w:val="18"/>
          </w:rPr>
          <w:t>www.pewinternet.org/reports/toc.asp?Report=71</w:t>
        </w:r>
      </w:hyperlink>
      <w:r w:rsidR="00DC0DB0" w:rsidRPr="00783731">
        <w:rPr>
          <w:sz w:val="18"/>
          <w:szCs w:val="18"/>
        </w:rPr>
        <w:t>.</w:t>
      </w:r>
      <w:r w:rsidR="00F9678B">
        <w:rPr>
          <w:sz w:val="18"/>
          <w:szCs w:val="18"/>
        </w:rPr>
        <w:t xml:space="preserve"> </w:t>
      </w:r>
    </w:p>
  </w:endnote>
  <w:endnote w:id="23">
    <w:p w14:paraId="153759F6" w14:textId="4787E93F" w:rsidR="00652C55" w:rsidRPr="00783731" w:rsidRDefault="00652C55"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Steve Lawrence and Lee Giles, “Accessibility and Distri</w:t>
      </w:r>
      <w:r w:rsidR="000212BB" w:rsidRPr="00783731">
        <w:rPr>
          <w:sz w:val="18"/>
          <w:szCs w:val="18"/>
        </w:rPr>
        <w:t xml:space="preserve">bution of Information on the Web,” </w:t>
      </w:r>
      <w:r w:rsidR="000212BB" w:rsidRPr="00916F27">
        <w:rPr>
          <w:i/>
          <w:iCs/>
          <w:sz w:val="18"/>
          <w:szCs w:val="18"/>
        </w:rPr>
        <w:t>Nature 400</w:t>
      </w:r>
      <w:r w:rsidR="000212BB" w:rsidRPr="00783731">
        <w:rPr>
          <w:sz w:val="18"/>
          <w:szCs w:val="18"/>
        </w:rPr>
        <w:t xml:space="preserve"> (1999): 107–09. Summary accessed Feb. 13, 2005, </w:t>
      </w:r>
      <w:hyperlink r:id="rId15" w:history="1">
        <w:r w:rsidR="000212BB" w:rsidRPr="00783731">
          <w:rPr>
            <w:rStyle w:val="Hyperlink"/>
            <w:sz w:val="18"/>
            <w:szCs w:val="18"/>
          </w:rPr>
          <w:t>http://net.pku.edu.cn/~webg/html/summary_ADIW.htm</w:t>
        </w:r>
      </w:hyperlink>
      <w:r w:rsidR="000212BB" w:rsidRPr="00783731">
        <w:rPr>
          <w:sz w:val="18"/>
          <w:szCs w:val="18"/>
        </w:rPr>
        <w:t xml:space="preserve">. </w:t>
      </w:r>
    </w:p>
  </w:endnote>
  <w:endnote w:id="24">
    <w:p w14:paraId="7480C01E" w14:textId="6BBCBFF7" w:rsidR="000212BB" w:rsidRPr="00783731" w:rsidRDefault="000212BB"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747A53" w:rsidRPr="00783731">
        <w:rPr>
          <w:sz w:val="18"/>
          <w:szCs w:val="18"/>
        </w:rPr>
        <w:t xml:space="preserve">See, for example, Barbara Quint, “Overture Acquires Two Major Web Search Engines,” </w:t>
      </w:r>
      <w:r w:rsidR="00747A53" w:rsidRPr="00916F27">
        <w:rPr>
          <w:i/>
          <w:iCs/>
          <w:sz w:val="18"/>
          <w:szCs w:val="18"/>
        </w:rPr>
        <w:t>Information Today, Inc. Online</w:t>
      </w:r>
      <w:r w:rsidR="00747A53" w:rsidRPr="00783731">
        <w:rPr>
          <w:sz w:val="18"/>
          <w:szCs w:val="18"/>
        </w:rPr>
        <w:t xml:space="preserve">, Mar. 3, 2003. Accessed Feb. 14, 2005, </w:t>
      </w:r>
      <w:hyperlink r:id="rId16" w:history="1">
        <w:r w:rsidR="00811FB8" w:rsidRPr="00783731">
          <w:rPr>
            <w:rStyle w:val="Hyperlink"/>
            <w:sz w:val="18"/>
            <w:szCs w:val="18"/>
          </w:rPr>
          <w:t>www.infotoday.com/newsbreaks/nb030303-1.shtml</w:t>
        </w:r>
      </w:hyperlink>
      <w:r w:rsidR="00811FB8" w:rsidRPr="00783731">
        <w:rPr>
          <w:sz w:val="18"/>
          <w:szCs w:val="18"/>
        </w:rPr>
        <w:t xml:space="preserve">. </w:t>
      </w:r>
    </w:p>
  </w:endnote>
  <w:endnote w:id="25">
    <w:p w14:paraId="3C764FB8" w14:textId="011E8CA6" w:rsidR="00811FB8" w:rsidRPr="00783731" w:rsidRDefault="00811FB8"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CF7292" w:rsidRPr="00783731">
        <w:rPr>
          <w:sz w:val="18"/>
          <w:szCs w:val="18"/>
        </w:rPr>
        <w:t>OCLC, “How Academic Librarians Can Influence Students’ Web-Based Information Choices,” 4.</w:t>
      </w:r>
    </w:p>
  </w:endnote>
  <w:endnote w:id="26">
    <w:p w14:paraId="6A79C3D5" w14:textId="3FAA72CF" w:rsidR="00CF7292" w:rsidRPr="00783731" w:rsidRDefault="00CF7292"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Jones and Madden, “The Internet Goes to College,” 12.</w:t>
      </w:r>
    </w:p>
  </w:endnote>
  <w:endnote w:id="27">
    <w:p w14:paraId="0D475530" w14:textId="744C19F2" w:rsidR="00CF7292" w:rsidRPr="00783731" w:rsidRDefault="00CF7292"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DF4CA1" w:rsidRPr="00783731">
        <w:rPr>
          <w:sz w:val="18"/>
          <w:szCs w:val="18"/>
        </w:rPr>
        <w:t>OCLC, “How Academic Librarians Can Influence Students’</w:t>
      </w:r>
      <w:r w:rsidR="00FA59EE" w:rsidRPr="00783731">
        <w:rPr>
          <w:sz w:val="18"/>
          <w:szCs w:val="18"/>
        </w:rPr>
        <w:t xml:space="preserve"> Web-Based Information Choices,” 9.</w:t>
      </w:r>
    </w:p>
  </w:endnote>
  <w:endnote w:id="28">
    <w:p w14:paraId="633A0A3B" w14:textId="224A89D1" w:rsidR="00FA59EE" w:rsidRPr="00783731" w:rsidRDefault="00FA59EE"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BF2AD0" w:rsidRPr="00783731">
        <w:rPr>
          <w:sz w:val="18"/>
          <w:szCs w:val="18"/>
        </w:rPr>
        <w:t>Marcum and George, “Who Uses What?”; OCLC, “How Academic Librarians Can Influence Students’ Web-Based Information Choices,” 6.</w:t>
      </w:r>
    </w:p>
  </w:endnote>
  <w:endnote w:id="29">
    <w:p w14:paraId="27C757EB" w14:textId="42BA4DFF" w:rsidR="00BF2AD0" w:rsidRPr="00783731" w:rsidRDefault="00BF2AD0"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w:t>
      </w:r>
      <w:r w:rsidR="008D39D6" w:rsidRPr="00783731">
        <w:rPr>
          <w:sz w:val="18"/>
          <w:szCs w:val="18"/>
        </w:rPr>
        <w:t>Results of a user survey conducted by Carnegie Mellon University Libraries in 1998.</w:t>
      </w:r>
    </w:p>
  </w:endnote>
  <w:endnote w:id="30">
    <w:p w14:paraId="140E9D8D" w14:textId="63851EAF" w:rsidR="002E6438" w:rsidRPr="00783731" w:rsidRDefault="002E6438"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Steve Jones and Mary Madden, “The Internet Goes to College,” 2, 3, 15, 16.</w:t>
      </w:r>
    </w:p>
  </w:endnote>
  <w:endnote w:id="31">
    <w:p w14:paraId="35DD0649" w14:textId="3B727200" w:rsidR="002E6438" w:rsidRPr="00783731" w:rsidRDefault="002E6438"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Carole A. George, “Graduate Student Online Survey Results,” </w:t>
      </w:r>
      <w:r w:rsidR="001D699E" w:rsidRPr="00783731">
        <w:rPr>
          <w:sz w:val="18"/>
          <w:szCs w:val="18"/>
        </w:rPr>
        <w:t xml:space="preserve">Apr. 2004. Full report available from </w:t>
      </w:r>
      <w:hyperlink r:id="rId17" w:history="1">
        <w:r w:rsidR="001D699E" w:rsidRPr="00783731">
          <w:rPr>
            <w:rStyle w:val="Hyperlink"/>
            <w:sz w:val="18"/>
            <w:szCs w:val="18"/>
          </w:rPr>
          <w:t>cgeorge@andrew.cmu.edu</w:t>
        </w:r>
      </w:hyperlink>
      <w:r w:rsidR="001D699E" w:rsidRPr="00783731">
        <w:rPr>
          <w:sz w:val="18"/>
          <w:szCs w:val="18"/>
        </w:rPr>
        <w:t xml:space="preserve">. </w:t>
      </w:r>
    </w:p>
  </w:endnote>
  <w:endnote w:id="32">
    <w:p w14:paraId="37AE61EC" w14:textId="02003EAC" w:rsidR="001D699E" w:rsidRPr="00783731" w:rsidRDefault="001D699E" w:rsidP="00783731">
      <w:pPr>
        <w:pStyle w:val="EndnoteText"/>
        <w:ind w:left="1080" w:right="900"/>
        <w:rPr>
          <w:sz w:val="18"/>
          <w:szCs w:val="18"/>
        </w:rPr>
      </w:pPr>
      <w:r w:rsidRPr="00783731">
        <w:rPr>
          <w:rStyle w:val="EndnoteReference"/>
          <w:sz w:val="18"/>
          <w:szCs w:val="18"/>
        </w:rPr>
        <w:endnoteRef/>
      </w:r>
      <w:r w:rsidRPr="00783731">
        <w:rPr>
          <w:sz w:val="18"/>
          <w:szCs w:val="18"/>
        </w:rPr>
        <w:t xml:space="preserve"> James J. O’Donnell, </w:t>
      </w:r>
      <w:r w:rsidRPr="00916F27">
        <w:rPr>
          <w:i/>
          <w:iCs/>
          <w:sz w:val="18"/>
          <w:szCs w:val="18"/>
        </w:rPr>
        <w:t xml:space="preserve">Avatars of the Word: From Papyrus </w:t>
      </w:r>
      <w:r w:rsidR="00783731" w:rsidRPr="00916F27">
        <w:rPr>
          <w:i/>
          <w:iCs/>
          <w:sz w:val="18"/>
          <w:szCs w:val="18"/>
        </w:rPr>
        <w:t>to Cyberspace</w:t>
      </w:r>
      <w:r w:rsidR="00783731" w:rsidRPr="00783731">
        <w:rPr>
          <w:sz w:val="18"/>
          <w:szCs w:val="18"/>
        </w:rPr>
        <w:t xml:space="preserve"> (Cambridge, Mass.: Harvard Univ. Pr., 1998, reprinted 2000), 43.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0831" w14:textId="0CF2FF9A" w:rsidR="001E0A19" w:rsidRDefault="00684EAC">
    <w:pPr>
      <w:pStyle w:val="BodyText"/>
      <w:spacing w:line="14" w:lineRule="auto"/>
      <w:jc w:val="left"/>
    </w:pPr>
    <w:r>
      <w:pict w14:anchorId="2B960834">
        <v:shapetype id="_x0000_t202" coordsize="21600,21600" o:spt="202" path="m,l,21600r21600,l21600,xe">
          <v:stroke joinstyle="miter"/>
          <v:path gradientshapeok="t" o:connecttype="rect"/>
        </v:shapetype>
        <v:shape id="docshape2" o:spid="_x0000_s1028" type="#_x0000_t202" style="position:absolute;margin-left:396.4pt;margin-top:750.4pt;width:151.6pt;height:12pt;z-index:-16209408;mso-position-horizontal-relative:page;mso-position-vertical-relative:page" filled="f" stroked="f">
          <v:textbox style="mso-next-textbox:#docshape2" inset="0,0,0,0">
            <w:txbxContent>
              <w:p w14:paraId="2B96083D" w14:textId="77777777" w:rsidR="001E0A19" w:rsidRDefault="00CB2DC5">
                <w:pPr>
                  <w:spacing w:before="10"/>
                  <w:ind w:left="20"/>
                  <w:rPr>
                    <w:rFonts w:ascii="Lucida Sans"/>
                    <w:i/>
                    <w:sz w:val="18"/>
                  </w:rPr>
                </w:pPr>
                <w:r>
                  <w:rPr>
                    <w:rFonts w:ascii="Lucida Sans"/>
                    <w:i/>
                    <w:w w:val="85"/>
                    <w:sz w:val="18"/>
                  </w:rPr>
                  <w:t>Library</w:t>
                </w:r>
                <w:r>
                  <w:rPr>
                    <w:rFonts w:ascii="Lucida Sans"/>
                    <w:i/>
                    <w:spacing w:val="6"/>
                    <w:sz w:val="18"/>
                  </w:rPr>
                  <w:t xml:space="preserve"> </w:t>
                </w:r>
                <w:r>
                  <w:rPr>
                    <w:rFonts w:ascii="Lucida Sans"/>
                    <w:i/>
                    <w:w w:val="85"/>
                    <w:sz w:val="18"/>
                  </w:rPr>
                  <w:t>Administration</w:t>
                </w:r>
                <w:r>
                  <w:rPr>
                    <w:rFonts w:ascii="Lucida Sans"/>
                    <w:i/>
                    <w:spacing w:val="6"/>
                    <w:sz w:val="18"/>
                  </w:rPr>
                  <w:t xml:space="preserve"> </w:t>
                </w:r>
                <w:r>
                  <w:rPr>
                    <w:rFonts w:ascii="Lucida Sans"/>
                    <w:i/>
                    <w:w w:val="85"/>
                    <w:sz w:val="18"/>
                  </w:rPr>
                  <w:t>&amp;</w:t>
                </w:r>
                <w:r>
                  <w:rPr>
                    <w:rFonts w:ascii="Lucida Sans"/>
                    <w:i/>
                    <w:spacing w:val="6"/>
                    <w:sz w:val="18"/>
                  </w:rPr>
                  <w:t xml:space="preserve"> </w:t>
                </w:r>
                <w:r>
                  <w:rPr>
                    <w:rFonts w:ascii="Lucida Sans"/>
                    <w:i/>
                    <w:spacing w:val="-2"/>
                    <w:w w:val="85"/>
                    <w:sz w:val="18"/>
                  </w:rPr>
                  <w:t>Management</w:t>
                </w:r>
              </w:p>
            </w:txbxContent>
          </v:textbox>
          <w10:wrap anchorx="page" anchory="page"/>
        </v:shape>
      </w:pict>
    </w:r>
    <w:r>
      <w:pict w14:anchorId="2B960833">
        <v:shape id="docshape1" o:spid="_x0000_s1029" type="#_x0000_t202" style="position:absolute;margin-left:34pt;margin-top:750.4pt;width:17.55pt;height:12.25pt;z-index:-16209920;mso-position-horizontal-relative:page;mso-position-vertical-relative:page" filled="f" stroked="f">
          <v:textbox style="mso-next-textbox:#docshape1" inset="0,0,0,0">
            <w:txbxContent>
              <w:p w14:paraId="2B96083C" w14:textId="77777777" w:rsidR="001E0A19" w:rsidRDefault="00CB2DC5">
                <w:pPr>
                  <w:spacing w:before="20"/>
                  <w:ind w:left="60"/>
                  <w:rPr>
                    <w:rFonts w:ascii="Franklin Gothic Demi"/>
                    <w:b/>
                    <w:sz w:val="18"/>
                  </w:rPr>
                </w:pPr>
                <w:r>
                  <w:rPr>
                    <w:rFonts w:ascii="Franklin Gothic Demi"/>
                    <w:b/>
                    <w:spacing w:val="-5"/>
                    <w:sz w:val="18"/>
                  </w:rPr>
                  <w:fldChar w:fldCharType="begin"/>
                </w:r>
                <w:r>
                  <w:rPr>
                    <w:rFonts w:ascii="Franklin Gothic Demi"/>
                    <w:b/>
                    <w:spacing w:val="-5"/>
                    <w:sz w:val="18"/>
                  </w:rPr>
                  <w:instrText xml:space="preserve"> PAGE </w:instrText>
                </w:r>
                <w:r>
                  <w:rPr>
                    <w:rFonts w:ascii="Franklin Gothic Demi"/>
                    <w:b/>
                    <w:spacing w:val="-5"/>
                    <w:sz w:val="18"/>
                  </w:rPr>
                  <w:fldChar w:fldCharType="separate"/>
                </w:r>
                <w:r>
                  <w:rPr>
                    <w:rFonts w:ascii="Franklin Gothic Demi"/>
                    <w:b/>
                    <w:spacing w:val="-5"/>
                    <w:sz w:val="18"/>
                  </w:rPr>
                  <w:t>82</w:t>
                </w:r>
                <w:r>
                  <w:rPr>
                    <w:rFonts w:ascii="Franklin Gothic Demi"/>
                    <w:b/>
                    <w:spacing w:val="-5"/>
                    <w:sz w:val="1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0832" w14:textId="77777777" w:rsidR="001E0A19" w:rsidRDefault="00684EAC">
    <w:pPr>
      <w:pStyle w:val="BodyText"/>
      <w:spacing w:line="14" w:lineRule="auto"/>
      <w:jc w:val="left"/>
    </w:pPr>
    <w:r>
      <w:pict w14:anchorId="2B960835">
        <v:shapetype id="_x0000_t202" coordsize="21600,21600" o:spt="202" path="m,l,21600r21600,l21600,xe">
          <v:stroke joinstyle="miter"/>
          <v:path gradientshapeok="t" o:connecttype="rect"/>
        </v:shapetype>
        <v:shape id="docshape3" o:spid="_x0000_s1027" type="#_x0000_t202" style="position:absolute;margin-left:54pt;margin-top:750.4pt;width:36.7pt;height:12.25pt;z-index:-16208896;mso-position-horizontal-relative:page;mso-position-vertical-relative:page" filled="f" stroked="f">
          <v:textbox style="mso-next-textbox:#docshape3" inset="0,0,0,0">
            <w:txbxContent>
              <w:p w14:paraId="2B96083E" w14:textId="77777777" w:rsidR="001E0A19" w:rsidRDefault="00CB2DC5">
                <w:pPr>
                  <w:spacing w:before="20"/>
                  <w:ind w:left="20"/>
                  <w:rPr>
                    <w:rFonts w:ascii="Franklin Gothic Book"/>
                    <w:sz w:val="18"/>
                  </w:rPr>
                </w:pPr>
                <w:r>
                  <w:rPr>
                    <w:rFonts w:ascii="Franklin Gothic Book"/>
                    <w:sz w:val="18"/>
                  </w:rPr>
                  <w:t>19,</w:t>
                </w:r>
                <w:r>
                  <w:rPr>
                    <w:rFonts w:ascii="Franklin Gothic Book"/>
                    <w:spacing w:val="2"/>
                    <w:sz w:val="18"/>
                  </w:rPr>
                  <w:t xml:space="preserve"> </w:t>
                </w:r>
                <w:r>
                  <w:rPr>
                    <w:rFonts w:ascii="Franklin Gothic Book"/>
                    <w:sz w:val="18"/>
                  </w:rPr>
                  <w:t>no.</w:t>
                </w:r>
                <w:r>
                  <w:rPr>
                    <w:rFonts w:ascii="Franklin Gothic Book"/>
                    <w:spacing w:val="2"/>
                    <w:sz w:val="18"/>
                  </w:rPr>
                  <w:t xml:space="preserve"> </w:t>
                </w:r>
                <w:r>
                  <w:rPr>
                    <w:rFonts w:ascii="Franklin Gothic Book"/>
                    <w:spacing w:val="-10"/>
                    <w:sz w:val="18"/>
                  </w:rPr>
                  <w:t>2</w:t>
                </w:r>
              </w:p>
            </w:txbxContent>
          </v:textbox>
          <w10:wrap anchorx="page" anchory="page"/>
        </v:shape>
      </w:pict>
    </w:r>
    <w:r>
      <w:pict w14:anchorId="2B960836">
        <v:shape id="docshape4" o:spid="_x0000_s1026" type="#_x0000_t202" style="position:absolute;margin-left:108pt;margin-top:750.4pt;width:49.8pt;height:12.25pt;z-index:-16208384;mso-position-horizontal-relative:page;mso-position-vertical-relative:page" filled="f" stroked="f">
          <v:textbox style="mso-next-textbox:#docshape4" inset="0,0,0,0">
            <w:txbxContent>
              <w:p w14:paraId="2B96083F" w14:textId="77777777" w:rsidR="001E0A19" w:rsidRDefault="00CB2DC5">
                <w:pPr>
                  <w:spacing w:before="20"/>
                  <w:ind w:left="20"/>
                  <w:rPr>
                    <w:rFonts w:ascii="Franklin Gothic Book"/>
                    <w:sz w:val="18"/>
                  </w:rPr>
                </w:pPr>
                <w:r>
                  <w:rPr>
                    <w:rFonts w:ascii="Franklin Gothic Book"/>
                    <w:sz w:val="18"/>
                  </w:rPr>
                  <w:t>Spring</w:t>
                </w:r>
                <w:r>
                  <w:rPr>
                    <w:rFonts w:ascii="Franklin Gothic Book"/>
                    <w:spacing w:val="-1"/>
                    <w:sz w:val="18"/>
                  </w:rPr>
                  <w:t xml:space="preserve"> </w:t>
                </w:r>
                <w:r>
                  <w:rPr>
                    <w:rFonts w:ascii="Franklin Gothic Book"/>
                    <w:spacing w:val="-4"/>
                    <w:sz w:val="18"/>
                  </w:rPr>
                  <w:t>2005</w:t>
                </w:r>
              </w:p>
            </w:txbxContent>
          </v:textbox>
          <w10:wrap anchorx="page" anchory="page"/>
        </v:shape>
      </w:pict>
    </w:r>
    <w:r>
      <w:pict w14:anchorId="2B960837">
        <v:shape id="docshape5" o:spid="_x0000_s1025" type="#_x0000_t202" style="position:absolute;margin-left:551.45pt;margin-top:750.4pt;width:17.55pt;height:12.25pt;z-index:-16207872;mso-position-horizontal-relative:page;mso-position-vertical-relative:page" filled="f" stroked="f">
          <v:textbox style="mso-next-textbox:#docshape5" inset="0,0,0,0">
            <w:txbxContent>
              <w:p w14:paraId="2B960840" w14:textId="77777777" w:rsidR="001E0A19" w:rsidRDefault="00CB2DC5">
                <w:pPr>
                  <w:spacing w:before="20"/>
                  <w:ind w:left="60"/>
                  <w:rPr>
                    <w:rFonts w:ascii="Franklin Gothic Demi"/>
                    <w:b/>
                    <w:sz w:val="18"/>
                  </w:rPr>
                </w:pPr>
                <w:r>
                  <w:rPr>
                    <w:rFonts w:ascii="Franklin Gothic Demi"/>
                    <w:b/>
                    <w:spacing w:val="-5"/>
                    <w:sz w:val="18"/>
                  </w:rPr>
                  <w:fldChar w:fldCharType="begin"/>
                </w:r>
                <w:r>
                  <w:rPr>
                    <w:rFonts w:ascii="Franklin Gothic Demi"/>
                    <w:b/>
                    <w:spacing w:val="-5"/>
                    <w:sz w:val="18"/>
                  </w:rPr>
                  <w:instrText xml:space="preserve"> PAGE </w:instrText>
                </w:r>
                <w:r>
                  <w:rPr>
                    <w:rFonts w:ascii="Franklin Gothic Demi"/>
                    <w:b/>
                    <w:spacing w:val="-5"/>
                    <w:sz w:val="18"/>
                  </w:rPr>
                  <w:fldChar w:fldCharType="separate"/>
                </w:r>
                <w:r>
                  <w:rPr>
                    <w:rFonts w:ascii="Franklin Gothic Demi"/>
                    <w:b/>
                    <w:spacing w:val="-5"/>
                    <w:sz w:val="18"/>
                  </w:rPr>
                  <w:t>83</w:t>
                </w:r>
                <w:r>
                  <w:rPr>
                    <w:rFonts w:ascii="Franklin Gothic Demi"/>
                    <w:b/>
                    <w:spacing w:val="-5"/>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401C" w14:textId="77777777" w:rsidR="00B6116C" w:rsidRDefault="00B6116C">
      <w:r>
        <w:separator/>
      </w:r>
    </w:p>
  </w:footnote>
  <w:footnote w:type="continuationSeparator" w:id="0">
    <w:p w14:paraId="535B52A0" w14:textId="77777777" w:rsidR="00B6116C" w:rsidRDefault="00B61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9627" w14:textId="43FA9C76" w:rsidR="00E534B0" w:rsidRDefault="00EE4BBD">
    <w:pPr>
      <w:pStyle w:val="Header"/>
    </w:pPr>
    <w:r>
      <w:rPr>
        <w:noProof/>
      </w:rPr>
      <w:drawing>
        <wp:inline distT="0" distB="0" distL="0" distR="0" wp14:anchorId="07AF77F1" wp14:editId="554EA7F6">
          <wp:extent cx="7658100" cy="1990725"/>
          <wp:effectExtent l="0" t="0" r="0" b="9525"/>
          <wp:docPr id="1" name="Picture 1" descr="Compass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7" descr="Compass Backgroun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990725"/>
                  </a:xfrm>
                  <a:prstGeom prst="rect">
                    <a:avLst/>
                  </a:prstGeom>
                  <a:noFill/>
                </pic:spPr>
              </pic:pic>
            </a:graphicData>
          </a:graphic>
        </wp:inline>
      </w:drawing>
    </w:r>
  </w:p>
  <w:p w14:paraId="563A8408" w14:textId="77777777" w:rsidR="00B035E2" w:rsidRPr="00B035E2" w:rsidRDefault="00B035E2" w:rsidP="00B03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1542" w14:textId="1FBA43A1" w:rsidR="00F72304" w:rsidRDefault="00F72304" w:rsidP="00F72304">
    <w:pPr>
      <w:pStyle w:val="Header"/>
      <w:tabs>
        <w:tab w:val="clear" w:pos="4680"/>
        <w:tab w:val="clear" w:pos="9360"/>
        <w:tab w:val="left" w:pos="1050"/>
      </w:tabs>
    </w:pPr>
    <w:r>
      <w:rPr>
        <w:noProof/>
      </w:rPr>
      <w:drawing>
        <wp:anchor distT="0" distB="0" distL="114300" distR="114300" simplePos="0" relativeHeight="487109632" behindDoc="0" locked="0" layoutInCell="1" allowOverlap="1" wp14:anchorId="07AF77F1" wp14:editId="47C12C16">
          <wp:simplePos x="0" y="0"/>
          <wp:positionH relativeFrom="column">
            <wp:posOffset>0</wp:posOffset>
          </wp:positionH>
          <wp:positionV relativeFrom="paragraph">
            <wp:posOffset>0</wp:posOffset>
          </wp:positionV>
          <wp:extent cx="7658100" cy="1990725"/>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99072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2866"/>
    <w:multiLevelType w:val="hybridMultilevel"/>
    <w:tmpl w:val="ADCCF876"/>
    <w:lvl w:ilvl="0" w:tplc="91669458">
      <w:start w:val="1"/>
      <w:numFmt w:val="decimal"/>
      <w:lvlText w:val="%1."/>
      <w:lvlJc w:val="left"/>
      <w:pPr>
        <w:ind w:left="1460" w:hanging="360"/>
      </w:pPr>
      <w:rPr>
        <w:rFonts w:ascii="Times New Roman" w:hAnsi="Times New Roman" w:cs="Times New Roman" w:hint="default"/>
        <w:b w:val="0"/>
        <w:bCs/>
        <w:sz w:val="18"/>
        <w:szCs w:val="18"/>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 w15:restartNumberingAfterBreak="0">
    <w:nsid w:val="35855FD9"/>
    <w:multiLevelType w:val="hybridMultilevel"/>
    <w:tmpl w:val="BA90BB52"/>
    <w:lvl w:ilvl="0" w:tplc="B986BC98">
      <w:numFmt w:val="bullet"/>
      <w:lvlText w:val="■"/>
      <w:lvlJc w:val="left"/>
      <w:pPr>
        <w:ind w:left="799" w:hanging="361"/>
      </w:pPr>
      <w:rPr>
        <w:rFonts w:ascii="MS Gothic" w:eastAsia="MS Gothic" w:hAnsi="MS Gothic" w:cs="MS Gothic" w:hint="default"/>
        <w:b w:val="0"/>
        <w:bCs w:val="0"/>
        <w:i w:val="0"/>
        <w:iCs w:val="0"/>
        <w:w w:val="76"/>
        <w:sz w:val="10"/>
        <w:szCs w:val="10"/>
        <w:lang w:val="en-US" w:eastAsia="en-US" w:bidi="ar-SA"/>
      </w:rPr>
    </w:lvl>
    <w:lvl w:ilvl="1" w:tplc="CAB2BC0C">
      <w:numFmt w:val="bullet"/>
      <w:lvlText w:val="■"/>
      <w:lvlJc w:val="left"/>
      <w:pPr>
        <w:ind w:left="1460" w:hanging="361"/>
      </w:pPr>
      <w:rPr>
        <w:rFonts w:ascii="MS Gothic" w:eastAsia="MS Gothic" w:hAnsi="MS Gothic" w:cs="MS Gothic" w:hint="default"/>
        <w:b w:val="0"/>
        <w:bCs w:val="0"/>
        <w:i w:val="0"/>
        <w:iCs w:val="0"/>
        <w:w w:val="76"/>
        <w:sz w:val="10"/>
        <w:szCs w:val="10"/>
        <w:lang w:val="en-US" w:eastAsia="en-US" w:bidi="ar-SA"/>
      </w:rPr>
    </w:lvl>
    <w:lvl w:ilvl="2" w:tplc="A0B49D74">
      <w:numFmt w:val="bullet"/>
      <w:lvlText w:val="•"/>
      <w:lvlJc w:val="left"/>
      <w:pPr>
        <w:ind w:left="1293" w:hanging="361"/>
      </w:pPr>
      <w:rPr>
        <w:rFonts w:hint="default"/>
        <w:lang w:val="en-US" w:eastAsia="en-US" w:bidi="ar-SA"/>
      </w:rPr>
    </w:lvl>
    <w:lvl w:ilvl="3" w:tplc="D58270AC">
      <w:numFmt w:val="bullet"/>
      <w:lvlText w:val="•"/>
      <w:lvlJc w:val="left"/>
      <w:pPr>
        <w:ind w:left="1126" w:hanging="361"/>
      </w:pPr>
      <w:rPr>
        <w:rFonts w:hint="default"/>
        <w:lang w:val="en-US" w:eastAsia="en-US" w:bidi="ar-SA"/>
      </w:rPr>
    </w:lvl>
    <w:lvl w:ilvl="4" w:tplc="E2CEA3D2">
      <w:numFmt w:val="bullet"/>
      <w:lvlText w:val="•"/>
      <w:lvlJc w:val="left"/>
      <w:pPr>
        <w:ind w:left="960" w:hanging="361"/>
      </w:pPr>
      <w:rPr>
        <w:rFonts w:hint="default"/>
        <w:lang w:val="en-US" w:eastAsia="en-US" w:bidi="ar-SA"/>
      </w:rPr>
    </w:lvl>
    <w:lvl w:ilvl="5" w:tplc="54B4D952">
      <w:numFmt w:val="bullet"/>
      <w:lvlText w:val="•"/>
      <w:lvlJc w:val="left"/>
      <w:pPr>
        <w:ind w:left="793" w:hanging="361"/>
      </w:pPr>
      <w:rPr>
        <w:rFonts w:hint="default"/>
        <w:lang w:val="en-US" w:eastAsia="en-US" w:bidi="ar-SA"/>
      </w:rPr>
    </w:lvl>
    <w:lvl w:ilvl="6" w:tplc="B720DD48">
      <w:numFmt w:val="bullet"/>
      <w:lvlText w:val="•"/>
      <w:lvlJc w:val="left"/>
      <w:pPr>
        <w:ind w:left="626" w:hanging="361"/>
      </w:pPr>
      <w:rPr>
        <w:rFonts w:hint="default"/>
        <w:lang w:val="en-US" w:eastAsia="en-US" w:bidi="ar-SA"/>
      </w:rPr>
    </w:lvl>
    <w:lvl w:ilvl="7" w:tplc="97F63C6E">
      <w:numFmt w:val="bullet"/>
      <w:lvlText w:val="•"/>
      <w:lvlJc w:val="left"/>
      <w:pPr>
        <w:ind w:left="460" w:hanging="361"/>
      </w:pPr>
      <w:rPr>
        <w:rFonts w:hint="default"/>
        <w:lang w:val="en-US" w:eastAsia="en-US" w:bidi="ar-SA"/>
      </w:rPr>
    </w:lvl>
    <w:lvl w:ilvl="8" w:tplc="A8CE8BB6">
      <w:numFmt w:val="bullet"/>
      <w:lvlText w:val="•"/>
      <w:lvlJc w:val="left"/>
      <w:pPr>
        <w:ind w:left="293" w:hanging="361"/>
      </w:pPr>
      <w:rPr>
        <w:rFonts w:hint="default"/>
        <w:lang w:val="en-US" w:eastAsia="en-US" w:bidi="ar-SA"/>
      </w:rPr>
    </w:lvl>
  </w:abstractNum>
  <w:num w:numId="1" w16cid:durableId="599025021">
    <w:abstractNumId w:val="1"/>
  </w:num>
  <w:num w:numId="2" w16cid:durableId="62975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0A19"/>
    <w:rsid w:val="000035B8"/>
    <w:rsid w:val="00007499"/>
    <w:rsid w:val="00017637"/>
    <w:rsid w:val="000212BB"/>
    <w:rsid w:val="00050005"/>
    <w:rsid w:val="000833AD"/>
    <w:rsid w:val="000A0993"/>
    <w:rsid w:val="000C2DDC"/>
    <w:rsid w:val="000C4359"/>
    <w:rsid w:val="000C68FC"/>
    <w:rsid w:val="000F753F"/>
    <w:rsid w:val="001351D1"/>
    <w:rsid w:val="001C78F1"/>
    <w:rsid w:val="001D3019"/>
    <w:rsid w:val="001D5C98"/>
    <w:rsid w:val="001D699E"/>
    <w:rsid w:val="001E0A19"/>
    <w:rsid w:val="00204AF9"/>
    <w:rsid w:val="00215319"/>
    <w:rsid w:val="002253E4"/>
    <w:rsid w:val="002269CA"/>
    <w:rsid w:val="002646A1"/>
    <w:rsid w:val="00286852"/>
    <w:rsid w:val="002E6438"/>
    <w:rsid w:val="003033E4"/>
    <w:rsid w:val="00380DD7"/>
    <w:rsid w:val="003A0DE9"/>
    <w:rsid w:val="003C280F"/>
    <w:rsid w:val="003D09EF"/>
    <w:rsid w:val="003D1419"/>
    <w:rsid w:val="003D48FB"/>
    <w:rsid w:val="003D4DE4"/>
    <w:rsid w:val="004132EF"/>
    <w:rsid w:val="00447E8A"/>
    <w:rsid w:val="00454E2A"/>
    <w:rsid w:val="0048118D"/>
    <w:rsid w:val="004B780D"/>
    <w:rsid w:val="004E6DF6"/>
    <w:rsid w:val="00500F54"/>
    <w:rsid w:val="0053057B"/>
    <w:rsid w:val="005863FE"/>
    <w:rsid w:val="00587646"/>
    <w:rsid w:val="005D1D7F"/>
    <w:rsid w:val="005E1FF9"/>
    <w:rsid w:val="0061278E"/>
    <w:rsid w:val="00630B79"/>
    <w:rsid w:val="00641103"/>
    <w:rsid w:val="00652C55"/>
    <w:rsid w:val="00684EAC"/>
    <w:rsid w:val="006942B9"/>
    <w:rsid w:val="006B3AF3"/>
    <w:rsid w:val="006F2119"/>
    <w:rsid w:val="006F777F"/>
    <w:rsid w:val="00701A36"/>
    <w:rsid w:val="0070362F"/>
    <w:rsid w:val="00723DAA"/>
    <w:rsid w:val="007448E6"/>
    <w:rsid w:val="00747A53"/>
    <w:rsid w:val="00783731"/>
    <w:rsid w:val="007A4F7F"/>
    <w:rsid w:val="007C189F"/>
    <w:rsid w:val="007C5D43"/>
    <w:rsid w:val="007C5EE3"/>
    <w:rsid w:val="007D7396"/>
    <w:rsid w:val="00811FB8"/>
    <w:rsid w:val="00826290"/>
    <w:rsid w:val="008457FE"/>
    <w:rsid w:val="00850629"/>
    <w:rsid w:val="0085324C"/>
    <w:rsid w:val="00866FD0"/>
    <w:rsid w:val="00882DA2"/>
    <w:rsid w:val="00896EE6"/>
    <w:rsid w:val="008C1832"/>
    <w:rsid w:val="008D39D6"/>
    <w:rsid w:val="008D63C2"/>
    <w:rsid w:val="008F5193"/>
    <w:rsid w:val="00911B31"/>
    <w:rsid w:val="00916F27"/>
    <w:rsid w:val="00951E0B"/>
    <w:rsid w:val="00955411"/>
    <w:rsid w:val="009701F4"/>
    <w:rsid w:val="0097195A"/>
    <w:rsid w:val="009922D9"/>
    <w:rsid w:val="009F35F9"/>
    <w:rsid w:val="00A15FF5"/>
    <w:rsid w:val="00A214B4"/>
    <w:rsid w:val="00A2172B"/>
    <w:rsid w:val="00A222A1"/>
    <w:rsid w:val="00A82E09"/>
    <w:rsid w:val="00A90B9E"/>
    <w:rsid w:val="00AB744A"/>
    <w:rsid w:val="00B035E2"/>
    <w:rsid w:val="00B07DD2"/>
    <w:rsid w:val="00B35755"/>
    <w:rsid w:val="00B3732D"/>
    <w:rsid w:val="00B41022"/>
    <w:rsid w:val="00B50E42"/>
    <w:rsid w:val="00B6116C"/>
    <w:rsid w:val="00BD2982"/>
    <w:rsid w:val="00BE0111"/>
    <w:rsid w:val="00BF2AD0"/>
    <w:rsid w:val="00C06F44"/>
    <w:rsid w:val="00C3182F"/>
    <w:rsid w:val="00C42A60"/>
    <w:rsid w:val="00C42EC5"/>
    <w:rsid w:val="00CA31E2"/>
    <w:rsid w:val="00CB2DC5"/>
    <w:rsid w:val="00CB5EAC"/>
    <w:rsid w:val="00CF2A2C"/>
    <w:rsid w:val="00CF7292"/>
    <w:rsid w:val="00D0654A"/>
    <w:rsid w:val="00D159A7"/>
    <w:rsid w:val="00D51A8D"/>
    <w:rsid w:val="00D52F02"/>
    <w:rsid w:val="00D62C0E"/>
    <w:rsid w:val="00D6773D"/>
    <w:rsid w:val="00D906AC"/>
    <w:rsid w:val="00D94365"/>
    <w:rsid w:val="00DB1D4F"/>
    <w:rsid w:val="00DC0DB0"/>
    <w:rsid w:val="00DD7A34"/>
    <w:rsid w:val="00DE0F07"/>
    <w:rsid w:val="00DF4CA1"/>
    <w:rsid w:val="00E265B1"/>
    <w:rsid w:val="00E32F5E"/>
    <w:rsid w:val="00E365C0"/>
    <w:rsid w:val="00E40B5C"/>
    <w:rsid w:val="00E470DA"/>
    <w:rsid w:val="00E534B0"/>
    <w:rsid w:val="00EB442D"/>
    <w:rsid w:val="00ED16CC"/>
    <w:rsid w:val="00EE4BBD"/>
    <w:rsid w:val="00F72304"/>
    <w:rsid w:val="00F9678B"/>
    <w:rsid w:val="00FA4AC4"/>
    <w:rsid w:val="00FA59EE"/>
    <w:rsid w:val="00FC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60689"/>
  <w15:docId w15:val="{D2ADD3D9-78BB-4A6D-B9C5-49C2E6CA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39"/>
      <w:outlineLvl w:val="0"/>
    </w:pPr>
    <w:rPr>
      <w:rFonts w:ascii="Franklin Gothic Demi" w:eastAsia="Franklin Gothic Demi" w:hAnsi="Franklin Gothic Demi" w:cs="Franklin Gothic Demi"/>
      <w:b/>
      <w:bCs/>
      <w:sz w:val="24"/>
      <w:szCs w:val="24"/>
    </w:rPr>
  </w:style>
  <w:style w:type="paragraph" w:styleId="Heading2">
    <w:name w:val="heading 2"/>
    <w:basedOn w:val="Normal"/>
    <w:uiPriority w:val="9"/>
    <w:unhideWhenUsed/>
    <w:qFormat/>
    <w:pPr>
      <w:ind w:left="439"/>
      <w:outlineLvl w:val="1"/>
    </w:pPr>
    <w:rPr>
      <w:rFonts w:ascii="Franklin Gothic Book" w:eastAsia="Franklin Gothic Book" w:hAnsi="Franklin Gothic Book" w:cs="Franklin Gothic 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spacing w:before="2"/>
      <w:ind w:left="1460" w:hanging="361"/>
      <w:jc w:val="both"/>
    </w:pPr>
  </w:style>
  <w:style w:type="paragraph" w:customStyle="1" w:styleId="TableParagraph">
    <w:name w:val="Table Paragraph"/>
    <w:basedOn w:val="Normal"/>
    <w:uiPriority w:val="1"/>
    <w:qFormat/>
    <w:pPr>
      <w:spacing w:before="2" w:line="192" w:lineRule="exact"/>
    </w:pPr>
  </w:style>
  <w:style w:type="character" w:styleId="Hyperlink">
    <w:name w:val="Hyperlink"/>
    <w:basedOn w:val="DefaultParagraphFont"/>
    <w:uiPriority w:val="99"/>
    <w:unhideWhenUsed/>
    <w:rsid w:val="00204AF9"/>
    <w:rPr>
      <w:color w:val="0000FF" w:themeColor="hyperlink"/>
      <w:u w:val="single"/>
    </w:rPr>
  </w:style>
  <w:style w:type="character" w:styleId="UnresolvedMention">
    <w:name w:val="Unresolved Mention"/>
    <w:basedOn w:val="DefaultParagraphFont"/>
    <w:uiPriority w:val="99"/>
    <w:semiHidden/>
    <w:unhideWhenUsed/>
    <w:rsid w:val="00204AF9"/>
    <w:rPr>
      <w:color w:val="605E5C"/>
      <w:shd w:val="clear" w:color="auto" w:fill="E1DFDD"/>
    </w:rPr>
  </w:style>
  <w:style w:type="paragraph" w:styleId="EndnoteText">
    <w:name w:val="endnote text"/>
    <w:basedOn w:val="Normal"/>
    <w:link w:val="EndnoteTextChar"/>
    <w:uiPriority w:val="99"/>
    <w:semiHidden/>
    <w:unhideWhenUsed/>
    <w:rsid w:val="003C280F"/>
    <w:rPr>
      <w:sz w:val="20"/>
      <w:szCs w:val="20"/>
    </w:rPr>
  </w:style>
  <w:style w:type="character" w:customStyle="1" w:styleId="EndnoteTextChar">
    <w:name w:val="Endnote Text Char"/>
    <w:basedOn w:val="DefaultParagraphFont"/>
    <w:link w:val="EndnoteText"/>
    <w:uiPriority w:val="99"/>
    <w:semiHidden/>
    <w:rsid w:val="003C280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C280F"/>
    <w:rPr>
      <w:vertAlign w:val="superscript"/>
    </w:rPr>
  </w:style>
  <w:style w:type="paragraph" w:styleId="Header">
    <w:name w:val="header"/>
    <w:basedOn w:val="Normal"/>
    <w:link w:val="HeaderChar"/>
    <w:uiPriority w:val="99"/>
    <w:unhideWhenUsed/>
    <w:rsid w:val="004E6DF6"/>
    <w:pPr>
      <w:tabs>
        <w:tab w:val="center" w:pos="4680"/>
        <w:tab w:val="right" w:pos="9360"/>
      </w:tabs>
    </w:pPr>
  </w:style>
  <w:style w:type="character" w:customStyle="1" w:styleId="HeaderChar">
    <w:name w:val="Header Char"/>
    <w:basedOn w:val="DefaultParagraphFont"/>
    <w:link w:val="Header"/>
    <w:uiPriority w:val="99"/>
    <w:rsid w:val="004E6DF6"/>
    <w:rPr>
      <w:rFonts w:ascii="Times New Roman" w:eastAsia="Times New Roman" w:hAnsi="Times New Roman" w:cs="Times New Roman"/>
    </w:rPr>
  </w:style>
  <w:style w:type="paragraph" w:styleId="Footer">
    <w:name w:val="footer"/>
    <w:basedOn w:val="Normal"/>
    <w:link w:val="FooterChar"/>
    <w:uiPriority w:val="99"/>
    <w:unhideWhenUsed/>
    <w:rsid w:val="004E6DF6"/>
    <w:pPr>
      <w:tabs>
        <w:tab w:val="center" w:pos="4680"/>
        <w:tab w:val="right" w:pos="9360"/>
      </w:tabs>
    </w:pPr>
  </w:style>
  <w:style w:type="character" w:customStyle="1" w:styleId="FooterChar">
    <w:name w:val="Footer Char"/>
    <w:basedOn w:val="DefaultParagraphFont"/>
    <w:link w:val="Footer"/>
    <w:uiPriority w:val="99"/>
    <w:rsid w:val="004E6DF6"/>
    <w:rPr>
      <w:rFonts w:ascii="Times New Roman" w:eastAsia="Times New Roman" w:hAnsi="Times New Roman" w:cs="Times New Roman"/>
    </w:rPr>
  </w:style>
  <w:style w:type="table" w:styleId="TableGrid">
    <w:name w:val="Table Grid"/>
    <w:basedOn w:val="TableNormal"/>
    <w:uiPriority w:val="39"/>
    <w:rsid w:val="00454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953886">
      <w:bodyDiv w:val="1"/>
      <w:marLeft w:val="0"/>
      <w:marRight w:val="0"/>
      <w:marTop w:val="0"/>
      <w:marBottom w:val="0"/>
      <w:divBdr>
        <w:top w:val="none" w:sz="0" w:space="0" w:color="auto"/>
        <w:left w:val="none" w:sz="0" w:space="0" w:color="auto"/>
        <w:bottom w:val="none" w:sz="0" w:space="0" w:color="auto"/>
        <w:right w:val="none" w:sz="0" w:space="0" w:color="auto"/>
      </w:divBdr>
    </w:div>
    <w:div w:id="747119361">
      <w:bodyDiv w:val="1"/>
      <w:marLeft w:val="0"/>
      <w:marRight w:val="0"/>
      <w:marTop w:val="0"/>
      <w:marBottom w:val="0"/>
      <w:divBdr>
        <w:top w:val="none" w:sz="0" w:space="0" w:color="auto"/>
        <w:left w:val="none" w:sz="0" w:space="0" w:color="auto"/>
        <w:bottom w:val="none" w:sz="0" w:space="0" w:color="auto"/>
        <w:right w:val="none" w:sz="0" w:space="0" w:color="auto"/>
      </w:divBdr>
    </w:div>
    <w:div w:id="1203515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hoice.11/" TargetMode="External"/><Relationship Id="rId18" Type="http://schemas.openxmlformats.org/officeDocument/2006/relationships/hyperlink" Target="https://problems.17/" TargetMode="External"/><Relationship Id="rId26" Type="http://schemas.openxmlformats.org/officeDocument/2006/relationships/hyperlink" Target="https://software.30/" TargetMode="External"/><Relationship Id="rId3" Type="http://schemas.openxmlformats.org/officeDocument/2006/relationships/styles" Target="styles.xml"/><Relationship Id="rId21" Type="http://schemas.openxmlformats.org/officeDocument/2006/relationships/hyperlink" Target="https://effectiveness.21/" TargetMode="External"/><Relationship Id="rId7" Type="http://schemas.openxmlformats.org/officeDocument/2006/relationships/endnotes" Target="endnotes.xml"/><Relationship Id="rId12" Type="http://schemas.openxmlformats.org/officeDocument/2006/relationships/hyperlink" Target="mailto:troll@andrew.cmu.edu" TargetMode="External"/><Relationship Id="rId17" Type="http://schemas.openxmlformats.org/officeDocument/2006/relationships/hyperlink" Target="https://dissociation.15/" TargetMode="External"/><Relationship Id="rId25" Type="http://schemas.openxmlformats.org/officeDocument/2006/relationships/hyperlink" Target="https://library.26/" TargetMode="External"/><Relationship Id="rId2" Type="http://schemas.openxmlformats.org/officeDocument/2006/relationships/numbering" Target="numbering.xml"/><Relationship Id="rId16" Type="http://schemas.openxmlformats.org/officeDocument/2006/relationships/hyperlink" Target="https://fallibilities.13/" TargetMode="External"/><Relationship Id="rId20" Type="http://schemas.openxmlformats.org/officeDocument/2006/relationships/hyperlink" Target="https://found.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needs.25/" TargetMode="External"/><Relationship Id="rId5" Type="http://schemas.openxmlformats.org/officeDocument/2006/relationships/webSettings" Target="webSettings.xml"/><Relationship Id="rId15" Type="http://schemas.openxmlformats.org/officeDocument/2006/relationships/hyperlink" Target="https://reality.12/" TargetMode="External"/><Relationship Id="rId23" Type="http://schemas.openxmlformats.org/officeDocument/2006/relationships/hyperlink" Target="https://query.24/" TargetMode="External"/><Relationship Id="rId28" Type="http://schemas.openxmlformats.org/officeDocument/2006/relationships/hyperlink" Target="https://library.cmu.edu/Research/arf/index.html" TargetMode="External"/><Relationship Id="rId10" Type="http://schemas.openxmlformats.org/officeDocument/2006/relationships/footer" Target="footer2.xml"/><Relationship Id="rId19" Type="http://schemas.openxmlformats.org/officeDocument/2006/relationships/hyperlink" Target="https://providing.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sus.edu/portfolio" TargetMode="External"/><Relationship Id="rId22" Type="http://schemas.openxmlformats.org/officeDocument/2006/relationships/hyperlink" Target="https://library.22/" TargetMode="External"/><Relationship Id="rId27" Type="http://schemas.openxmlformats.org/officeDocument/2006/relationships/hyperlink" Target="https://collections.31/" TargetMode="Externa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libqual.org" TargetMode="External"/><Relationship Id="rId13" Type="http://schemas.openxmlformats.org/officeDocument/2006/relationships/hyperlink" Target="http://www.cerlim.ac.uk/edner/ip/ip08.rtf" TargetMode="External"/><Relationship Id="rId3" Type="http://schemas.openxmlformats.org/officeDocument/2006/relationships/hyperlink" Target="http://www.clir.org/pubs/reports/pub105/pub105.pdf" TargetMode="External"/><Relationship Id="rId7" Type="http://schemas.openxmlformats.org/officeDocument/2006/relationships/hyperlink" Target="http://www.dlib.org/dlib/october03/george/10george.html" TargetMode="External"/><Relationship Id="rId12" Type="http://schemas.openxmlformats.org/officeDocument/2006/relationships/hyperlink" Target="http://www.mmu.ac.uk/h-ss/cerlim/projects/devise/devise-report.pdf" TargetMode="External"/><Relationship Id="rId17" Type="http://schemas.openxmlformats.org/officeDocument/2006/relationships/hyperlink" Target="mailto:cgeorge@andrew.cmu.edu" TargetMode="External"/><Relationship Id="rId2" Type="http://schemas.openxmlformats.org/officeDocument/2006/relationships/hyperlink" Target="http://www.kurzweilai.net/articles/art0134.html?printable=1" TargetMode="External"/><Relationship Id="rId16" Type="http://schemas.openxmlformats.org/officeDocument/2006/relationships/hyperlink" Target="http://www.infotoday.com/newsbreaks/nb030303-1.shtml" TargetMode="External"/><Relationship Id="rId1" Type="http://schemas.openxmlformats.org/officeDocument/2006/relationships/hyperlink" Target="http://www.pfhe.org/presentations/ACRL.pdf" TargetMode="External"/><Relationship Id="rId6" Type="http://schemas.openxmlformats.org/officeDocument/2006/relationships/hyperlink" Target="http://www.clir.org/pubs/reports/pub110/contents.html" TargetMode="External"/><Relationship Id="rId11" Type="http://schemas.openxmlformats.org/officeDocument/2006/relationships/hyperlink" Target="http://www.useit.com/alertbox/20031124.html" TargetMode="External"/><Relationship Id="rId5" Type="http://schemas.openxmlformats.org/officeDocument/2006/relationships/hyperlink" Target="http://www.cmu.edu/splan/Mission.htm" TargetMode="External"/><Relationship Id="rId15" Type="http://schemas.openxmlformats.org/officeDocument/2006/relationships/hyperlink" Target="http://net.pku.edu.cn/~webg/html/summary_ADIW.htm" TargetMode="External"/><Relationship Id="rId10" Type="http://schemas.openxmlformats.org/officeDocument/2006/relationships/hyperlink" Target="mailto:cgeorge@andrew.cmu.edu" TargetMode="External"/><Relationship Id="rId4" Type="http://schemas.openxmlformats.org/officeDocument/2006/relationships/hyperlink" Target="http://www.educause.edu/content.asp?SECTION_ID=3" TargetMode="External"/><Relationship Id="rId9" Type="http://schemas.openxmlformats.org/officeDocument/2006/relationships/hyperlink" Target="http://www5.oclc.org/downloads/community/informationhabits.pdf" TargetMode="External"/><Relationship Id="rId14" Type="http://schemas.openxmlformats.org/officeDocument/2006/relationships/hyperlink" Target="http://www.pewinternet.org/reports/toc.asp?Report=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CE77D-3BB5-4232-B396-FDD0296F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6040</Words>
  <Characters>34430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Using Data to Persuade</vt:lpstr>
    </vt:vector>
  </TitlesOfParts>
  <Company/>
  <LinksUpToDate>false</LinksUpToDate>
  <CharactersWithSpaces>40390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Data to Persuade</dc:title>
  <dc:creator>Denise Troll Covey</dc:creator>
  <cp:lastModifiedBy>Williams, Melissa D</cp:lastModifiedBy>
  <cp:revision>2</cp:revision>
  <dcterms:created xsi:type="dcterms:W3CDTF">2022-05-24T15:13:00Z</dcterms:created>
  <dcterms:modified xsi:type="dcterms:W3CDTF">2022-05-24T15:13:00Z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2009-11-18T00:00:00Z</vt:filetime>
  </property>
  <property fmtid="{D5CDD505-2E9C-101B-9397-08002B2CF9AE}" pid="3" name="Creator">
    <vt:lpwstr>Adobe InDesign CS3 (5.0.4)</vt:lpwstr>
  </property>
  <property fmtid="{D5CDD505-2E9C-101B-9397-08002B2CF9AE}" pid="4" name="LastSaved">
    <vt:filetime>2022-05-10T00:00:00Z</vt:filetime>
  </property>
</Properties>
</file>