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E1E1" w14:textId="54996DE1" w:rsidR="54B60C5F" w:rsidRDefault="44412C80" w:rsidP="00E96910">
      <w:pPr>
        <w:pStyle w:val="Heading1"/>
      </w:pPr>
      <w:r w:rsidRPr="00E96910">
        <w:t>AI Use in Labeling, Finding, Describing</w:t>
      </w:r>
    </w:p>
    <w:p w14:paraId="1D1929D5" w14:textId="77777777" w:rsidR="00E96910" w:rsidRPr="00E96910" w:rsidRDefault="00E96910" w:rsidP="00E96910"/>
    <w:p w14:paraId="7119DDB8" w14:textId="34F73843" w:rsidR="54B60C5F" w:rsidRPr="00E96910" w:rsidRDefault="44412C80" w:rsidP="00E96910">
      <w:pPr>
        <w:pStyle w:val="Heading2"/>
      </w:pPr>
      <w:r w:rsidRPr="00E96910">
        <w:t>UNESCO Perspective</w:t>
      </w:r>
    </w:p>
    <w:p w14:paraId="6EC83C52" w14:textId="06CA7A11" w:rsidR="54B60C5F" w:rsidRDefault="44412C80" w:rsidP="6505C0D1">
      <w:pPr>
        <w:rPr>
          <w:rFonts w:ascii="Verdana" w:eastAsia="Verdana" w:hAnsi="Verdana" w:cs="Verdana"/>
          <w:color w:val="000000" w:themeColor="text1"/>
        </w:rPr>
      </w:pPr>
      <w:r w:rsidRPr="6505C0D1">
        <w:rPr>
          <w:rFonts w:ascii="Verdana" w:eastAsia="Verdana" w:hAnsi="Verdana" w:cs="Verdana"/>
          <w:color w:val="000000" w:themeColor="text1"/>
        </w:rPr>
        <w:t>Sustainable</w:t>
      </w:r>
    </w:p>
    <w:p w14:paraId="4319E56C" w14:textId="3C3933D6" w:rsidR="54B60C5F" w:rsidRPr="00E96910" w:rsidRDefault="44412C80" w:rsidP="00E96910">
      <w:pPr>
        <w:pStyle w:val="Heading2"/>
      </w:pPr>
      <w:r w:rsidRPr="00E96910">
        <w:t xml:space="preserve">General </w:t>
      </w:r>
      <w:r w:rsidR="00E96910" w:rsidRPr="00E96910">
        <w:t>U</w:t>
      </w:r>
      <w:r w:rsidRPr="00E96910">
        <w:t xml:space="preserve">se </w:t>
      </w:r>
      <w:r w:rsidR="00E96910" w:rsidRPr="00E96910">
        <w:t>B</w:t>
      </w:r>
      <w:r w:rsidRPr="00E96910">
        <w:t>ucket</w:t>
      </w:r>
    </w:p>
    <w:p w14:paraId="21F10F8A" w14:textId="412DED0B" w:rsidR="54B60C5F" w:rsidRDefault="44412C80" w:rsidP="6505C0D1">
      <w:pPr>
        <w:rPr>
          <w:rFonts w:ascii="Verdana" w:eastAsia="Verdana" w:hAnsi="Verdana" w:cs="Verdana"/>
          <w:color w:val="000000" w:themeColor="text1"/>
        </w:rPr>
      </w:pPr>
      <w:r w:rsidRPr="6505C0D1">
        <w:rPr>
          <w:rFonts w:ascii="Verdana" w:eastAsia="Verdana" w:hAnsi="Verdana" w:cs="Verdana"/>
          <w:color w:val="000000" w:themeColor="text1"/>
        </w:rPr>
        <w:t>Applying Knowledge</w:t>
      </w:r>
    </w:p>
    <w:p w14:paraId="7A77B771" w14:textId="7ECE0034" w:rsidR="54B60C5F" w:rsidRPr="00E96910" w:rsidRDefault="44412C80" w:rsidP="00E96910">
      <w:pPr>
        <w:pStyle w:val="Heading2"/>
      </w:pPr>
      <w:r w:rsidRPr="00E96910">
        <w:t>Goal</w:t>
      </w:r>
    </w:p>
    <w:p w14:paraId="42D58257" w14:textId="3FEAC1BA" w:rsidR="54B60C5F" w:rsidRDefault="44412C80" w:rsidP="6505C0D1">
      <w:pPr>
        <w:rPr>
          <w:rFonts w:ascii="Verdana" w:eastAsia="Verdana" w:hAnsi="Verdana" w:cs="Verdana"/>
          <w:sz w:val="24"/>
          <w:szCs w:val="24"/>
        </w:rPr>
      </w:pPr>
      <w:r w:rsidRPr="6505C0D1">
        <w:rPr>
          <w:rFonts w:ascii="Verdana" w:eastAsia="Verdana" w:hAnsi="Verdana" w:cs="Verdana"/>
          <w:sz w:val="24"/>
          <w:szCs w:val="24"/>
        </w:rPr>
        <w:t>The goal of this assignment was to use both art and archaeology to address the stories about King David of the United Kingdom of Israel.  Accurate descriptions were important, as was structuring an art label for the painting involved. Various prompts elicited materials that could be added to, restructured, or adapted for use in creating a project.</w:t>
      </w:r>
    </w:p>
    <w:p w14:paraId="2C16D9B5" w14:textId="39B5130B" w:rsidR="00E96910" w:rsidRDefault="00E96910" w:rsidP="00E96910">
      <w:pPr>
        <w:pStyle w:val="Heading2"/>
        <w:rPr>
          <w:rFonts w:eastAsia="Verdana"/>
        </w:rPr>
      </w:pPr>
      <w:r>
        <w:rPr>
          <w:rFonts w:eastAsia="Verdana"/>
        </w:rPr>
        <w:t>Tool Used</w:t>
      </w:r>
    </w:p>
    <w:p w14:paraId="72A86F60" w14:textId="5777A831" w:rsidR="00E96910" w:rsidRDefault="00E96910" w:rsidP="6505C0D1">
      <w:pPr>
        <w:rPr>
          <w:rFonts w:ascii="Verdana" w:eastAsia="Verdana" w:hAnsi="Verdana" w:cs="Verdana"/>
        </w:rPr>
      </w:pPr>
      <w:r>
        <w:rPr>
          <w:rFonts w:ascii="Verdana" w:eastAsia="Verdana" w:hAnsi="Verdana" w:cs="Verdana"/>
          <w:sz w:val="24"/>
          <w:szCs w:val="24"/>
        </w:rPr>
        <w:t>Copilot</w:t>
      </w:r>
    </w:p>
    <w:p w14:paraId="3668CFAA" w14:textId="17CD1118" w:rsidR="44412C80" w:rsidRDefault="44412C80" w:rsidP="6505C0D1">
      <w:pPr>
        <w:spacing w:before="240" w:after="240"/>
        <w:rPr>
          <w:rFonts w:ascii="Verdana" w:eastAsia="Verdana" w:hAnsi="Verdana" w:cs="Verdana"/>
        </w:rPr>
      </w:pPr>
      <w:r w:rsidRPr="6505C0D1">
        <w:rPr>
          <w:rFonts w:ascii="Verdana" w:eastAsia="Verdana" w:hAnsi="Verdana" w:cs="Verdana"/>
          <w:sz w:val="24"/>
          <w:szCs w:val="24"/>
        </w:rPr>
        <w:t>A student would need to have one or more pieces of art, and one or more references to archaeology in order to successfully create this project.  Although this example includes a piece of art already chosen, a student could even ask AI for an example of a piece of art that might be used.</w:t>
      </w:r>
    </w:p>
    <w:p w14:paraId="095D17AF" w14:textId="71BA6E42" w:rsidR="44412C80" w:rsidRDefault="44412C80" w:rsidP="6505C0D1">
      <w:pPr>
        <w:spacing w:before="240" w:after="240"/>
        <w:rPr>
          <w:rFonts w:ascii="Verdana" w:eastAsia="Verdana" w:hAnsi="Verdana" w:cs="Verdana"/>
        </w:rPr>
      </w:pPr>
      <w:r w:rsidRPr="6505C0D1">
        <w:rPr>
          <w:rFonts w:ascii="Verdana" w:eastAsia="Verdana" w:hAnsi="Verdana" w:cs="Verdana"/>
          <w:sz w:val="24"/>
          <w:szCs w:val="24"/>
        </w:rPr>
        <w:t>Prompts here asked for a general description of Caravaggio's David with the Head of Goliath, a list of the conventions for an art label, and then the actual art label for this painting using those conventions.</w:t>
      </w:r>
    </w:p>
    <w:p w14:paraId="43A81318" w14:textId="55ADC640" w:rsidR="44412C80" w:rsidRDefault="44412C80" w:rsidP="6505C0D1">
      <w:pPr>
        <w:spacing w:before="240" w:after="240"/>
        <w:rPr>
          <w:rFonts w:ascii="Verdana" w:eastAsia="Verdana" w:hAnsi="Verdana" w:cs="Verdana"/>
        </w:rPr>
      </w:pPr>
      <w:r w:rsidRPr="6505C0D1">
        <w:rPr>
          <w:rFonts w:ascii="Verdana" w:eastAsia="Verdana" w:hAnsi="Verdana" w:cs="Verdana"/>
          <w:sz w:val="24"/>
          <w:szCs w:val="24"/>
        </w:rPr>
        <w:t>The second set of prompts also asked for information on the Tel Dan discovery of an artifact referring to the House of David. The materials produced from these prompts would need to be assessed for the quality of the sources Copilot used, and the detail produced. These are a good start to structuring a project based on the historicity of King David of Israel, as well as the Biblical stories about this same king.</w:t>
      </w:r>
    </w:p>
    <w:p w14:paraId="41BBF97B" w14:textId="3300CCDD" w:rsidR="6505C0D1" w:rsidRDefault="6505C0D1" w:rsidP="6505C0D1">
      <w:pPr>
        <w:rPr>
          <w:rFonts w:ascii="Verdana" w:eastAsia="Verdana" w:hAnsi="Verdana" w:cs="Verdana"/>
        </w:rPr>
      </w:pPr>
    </w:p>
    <w:p w14:paraId="2F2F32A4" w14:textId="77777777" w:rsidR="00E96910" w:rsidRDefault="3B7EF4C6" w:rsidP="00E96910">
      <w:pPr>
        <w:pStyle w:val="Heading3"/>
        <w:rPr>
          <w:rFonts w:eastAsia="Verdana"/>
        </w:rPr>
      </w:pPr>
      <w:r w:rsidRPr="00E96910">
        <w:rPr>
          <w:rFonts w:eastAsia="Verdana"/>
        </w:rPr>
        <w:t xml:space="preserve">Prompt:  </w:t>
      </w:r>
    </w:p>
    <w:p w14:paraId="2C1EBEB9" w14:textId="7FCB23F4" w:rsidR="3B7EF4C6" w:rsidRPr="00E96910" w:rsidRDefault="3B7EF4C6" w:rsidP="6505C0D1">
      <w:pPr>
        <w:rPr>
          <w:rFonts w:ascii="Verdana" w:eastAsia="Verdana" w:hAnsi="Verdana" w:cs="Verdana"/>
        </w:rPr>
      </w:pPr>
      <w:r w:rsidRPr="00E96910">
        <w:rPr>
          <w:rFonts w:ascii="Verdana" w:eastAsia="Verdana" w:hAnsi="Verdana" w:cs="Verdana"/>
          <w:sz w:val="21"/>
          <w:szCs w:val="21"/>
        </w:rPr>
        <w:t xml:space="preserve">I want to have a good 2 paragraph description of this piece of </w:t>
      </w:r>
      <w:proofErr w:type="gramStart"/>
      <w:r w:rsidRPr="00E96910">
        <w:rPr>
          <w:rFonts w:ascii="Verdana" w:eastAsia="Verdana" w:hAnsi="Verdana" w:cs="Verdana"/>
          <w:sz w:val="21"/>
          <w:szCs w:val="21"/>
        </w:rPr>
        <w:t>art  https://commons.wikimedia.org/wiki/File:David_with_the_Head_of_Goliath-Caravaggio_(c.1606-7).jpg</w:t>
      </w:r>
      <w:proofErr w:type="gramEnd"/>
    </w:p>
    <w:p w14:paraId="7F07C89D" w14:textId="59AB70C1" w:rsidR="00E96910" w:rsidRDefault="00E96910" w:rsidP="00E96910">
      <w:pPr>
        <w:pStyle w:val="Heading3"/>
        <w:rPr>
          <w:rFonts w:eastAsia="Verdana"/>
        </w:rPr>
      </w:pPr>
      <w:r>
        <w:rPr>
          <w:rFonts w:eastAsia="Verdana"/>
        </w:rPr>
        <w:t>AI:</w:t>
      </w:r>
    </w:p>
    <w:p w14:paraId="0A2CDC5E" w14:textId="63E5B96F" w:rsidR="3B7EF4C6" w:rsidRDefault="3B7EF4C6"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Certainly! "David with the Head of Goliath" is a powerful painting by the Italian Baroque artist Caravaggio, created around 1609-1610</w:t>
      </w:r>
      <w:hyperlink r:id="rId7">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The artwork depicts the biblical story of David triumphing over the giant Goliath. In this dramatic scene, David holds the severed head of Goliath, showcasing a mix of emotions on his face, including sadness and compassion</w:t>
      </w:r>
      <w:hyperlink r:id="rId8">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The painting is notable for its intense realism and the psychological complexity it conveys. Caravaggio's use of light and shadow, known as chiaroscuro, adds depth and drama to the composition, highlighting the contrast between the youthful David and the defeated Goliath</w:t>
      </w:r>
      <w:hyperlink r:id="rId9">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w:t>
      </w:r>
    </w:p>
    <w:p w14:paraId="331F2FA6" w14:textId="7324EA61" w:rsidR="3B7EF4C6" w:rsidRDefault="3B7EF4C6"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 xml:space="preserve">One intriguing aspect of this painting is that Caravaggio has depicted himself as Goliath, while the model for David is believed to be his studio assistant, </w:t>
      </w:r>
      <w:proofErr w:type="spellStart"/>
      <w:r w:rsidRPr="6505C0D1">
        <w:rPr>
          <w:rFonts w:ascii="Verdana" w:eastAsia="Verdana" w:hAnsi="Verdana" w:cs="Verdana"/>
          <w:sz w:val="21"/>
          <w:szCs w:val="21"/>
        </w:rPr>
        <w:t>Cecco</w:t>
      </w:r>
      <w:proofErr w:type="spellEnd"/>
      <w:r w:rsidRPr="6505C0D1">
        <w:rPr>
          <w:rFonts w:ascii="Verdana" w:eastAsia="Verdana" w:hAnsi="Verdana" w:cs="Verdana"/>
          <w:sz w:val="21"/>
          <w:szCs w:val="21"/>
        </w:rPr>
        <w:t xml:space="preserve"> del Caravaggio</w:t>
      </w:r>
      <w:hyperlink r:id="rId10">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This self-representation adds a layer of personal reflection and introspection to the artwork. The sword in David's hand carries an inscription that translates to "humility kills pride," further emphasizing the moral message of the story</w:t>
      </w:r>
      <w:hyperlink r:id="rId11">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The painting is housed in the Galleria Borghese in Rome and remains a testament to Caravaggio's mastery in capturing human emotion and the complexities of the human condition</w:t>
      </w:r>
      <w:hyperlink r:id="rId12">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w:t>
      </w:r>
    </w:p>
    <w:p w14:paraId="7C141715" w14:textId="2668EF53" w:rsidR="54B60C5F" w:rsidRDefault="54B60C5F" w:rsidP="6505C0D1">
      <w:pPr>
        <w:spacing w:after="0" w:line="300" w:lineRule="auto"/>
        <w:rPr>
          <w:rFonts w:ascii="Verdana" w:eastAsia="Verdana" w:hAnsi="Verdana" w:cs="Verdana"/>
        </w:rPr>
      </w:pPr>
    </w:p>
    <w:p w14:paraId="5DB81237" w14:textId="6A560C4D" w:rsidR="3B7EF4C6" w:rsidRDefault="3B7EF4C6" w:rsidP="6505C0D1">
      <w:pPr>
        <w:spacing w:after="0" w:line="300" w:lineRule="auto"/>
        <w:rPr>
          <w:rFonts w:ascii="Verdana" w:eastAsia="Verdana" w:hAnsi="Verdana" w:cs="Verdana"/>
          <w:b/>
          <w:bCs/>
          <w:sz w:val="18"/>
          <w:szCs w:val="18"/>
        </w:rPr>
      </w:pPr>
      <w:r w:rsidRPr="6505C0D1">
        <w:rPr>
          <w:rFonts w:ascii="Verdana" w:eastAsia="Verdana" w:hAnsi="Verdana" w:cs="Verdana"/>
          <w:b/>
          <w:bCs/>
          <w:sz w:val="18"/>
          <w:szCs w:val="18"/>
        </w:rPr>
        <w:t>References</w:t>
      </w:r>
    </w:p>
    <w:p w14:paraId="3A3DE404" w14:textId="6599A1E6" w:rsidR="3B7EF4C6" w:rsidRDefault="3B7EF4C6" w:rsidP="6505C0D1">
      <w:pPr>
        <w:spacing w:after="0" w:line="300" w:lineRule="auto"/>
        <w:rPr>
          <w:rFonts w:ascii="Verdana" w:eastAsia="Verdana" w:hAnsi="Verdana" w:cs="Verdana"/>
        </w:rPr>
      </w:pPr>
      <w:r w:rsidRPr="6505C0D1">
        <w:rPr>
          <w:rFonts w:ascii="Verdana" w:eastAsia="Verdana" w:hAnsi="Verdana" w:cs="Verdana"/>
          <w:sz w:val="21"/>
          <w:szCs w:val="21"/>
        </w:rPr>
        <w:t xml:space="preserve">[1] </w:t>
      </w:r>
      <w:hyperlink r:id="rId13">
        <w:r w:rsidRPr="6505C0D1">
          <w:rPr>
            <w:rStyle w:val="Hyperlink"/>
            <w:rFonts w:ascii="Verdana" w:eastAsia="Verdana" w:hAnsi="Verdana" w:cs="Verdana"/>
            <w:color w:val="464FEB"/>
            <w:sz w:val="21"/>
            <w:szCs w:val="21"/>
            <w:u w:val="none"/>
          </w:rPr>
          <w:t>David with the Head of Goliath (Caravaggio, Rome) - Wikipedia</w:t>
        </w:r>
      </w:hyperlink>
    </w:p>
    <w:p w14:paraId="7039878C" w14:textId="29656A04" w:rsidR="3B7EF4C6" w:rsidRDefault="3B7EF4C6" w:rsidP="6505C0D1">
      <w:pPr>
        <w:spacing w:after="0" w:line="300" w:lineRule="auto"/>
        <w:rPr>
          <w:rFonts w:ascii="Verdana" w:eastAsia="Verdana" w:hAnsi="Verdana" w:cs="Verdana"/>
        </w:rPr>
      </w:pPr>
      <w:r w:rsidRPr="6505C0D1">
        <w:rPr>
          <w:rFonts w:ascii="Verdana" w:eastAsia="Verdana" w:hAnsi="Verdana" w:cs="Verdana"/>
          <w:sz w:val="21"/>
          <w:szCs w:val="21"/>
        </w:rPr>
        <w:t xml:space="preserve">[2] </w:t>
      </w:r>
      <w:hyperlink r:id="rId14">
        <w:r w:rsidRPr="6505C0D1">
          <w:rPr>
            <w:rStyle w:val="Hyperlink"/>
            <w:rFonts w:ascii="Verdana" w:eastAsia="Verdana" w:hAnsi="Verdana" w:cs="Verdana"/>
            <w:color w:val="464FEB"/>
            <w:sz w:val="21"/>
            <w:szCs w:val="21"/>
            <w:u w:val="none"/>
          </w:rPr>
          <w:t>David with the Head of Goliath, 1610 by Caravaggio</w:t>
        </w:r>
      </w:hyperlink>
    </w:p>
    <w:p w14:paraId="4E769309" w14:textId="718BD1E1" w:rsidR="3B7EF4C6" w:rsidRDefault="3B7EF4C6" w:rsidP="6505C0D1">
      <w:pPr>
        <w:spacing w:after="0" w:line="300" w:lineRule="auto"/>
        <w:rPr>
          <w:rFonts w:ascii="Verdana" w:eastAsia="Verdana" w:hAnsi="Verdana" w:cs="Verdana"/>
        </w:rPr>
      </w:pPr>
      <w:r w:rsidRPr="6505C0D1">
        <w:rPr>
          <w:rFonts w:ascii="Verdana" w:eastAsia="Verdana" w:hAnsi="Verdana" w:cs="Verdana"/>
          <w:sz w:val="21"/>
          <w:szCs w:val="21"/>
        </w:rPr>
        <w:t xml:space="preserve">[3] </w:t>
      </w:r>
      <w:hyperlink r:id="rId15">
        <w:r w:rsidRPr="6505C0D1">
          <w:rPr>
            <w:rStyle w:val="Hyperlink"/>
            <w:rFonts w:ascii="Verdana" w:eastAsia="Verdana" w:hAnsi="Verdana" w:cs="Verdana"/>
            <w:color w:val="464FEB"/>
            <w:sz w:val="21"/>
            <w:szCs w:val="21"/>
            <w:u w:val="none"/>
          </w:rPr>
          <w:t>David with the Head of Goliath by Caravaggio in the Borghese Gallery</w:t>
        </w:r>
      </w:hyperlink>
    </w:p>
    <w:p w14:paraId="7A381B8A" w14:textId="50F47D43" w:rsidR="54B60C5F" w:rsidRDefault="54B60C5F" w:rsidP="6505C0D1">
      <w:pPr>
        <w:rPr>
          <w:rFonts w:ascii="Verdana" w:eastAsia="Verdana" w:hAnsi="Verdana" w:cs="Verdana"/>
        </w:rPr>
      </w:pPr>
    </w:p>
    <w:p w14:paraId="1D3BACAB" w14:textId="79F0371F" w:rsidR="54B60C5F" w:rsidRDefault="54B60C5F" w:rsidP="6505C0D1">
      <w:pPr>
        <w:rPr>
          <w:rFonts w:ascii="Verdana" w:eastAsia="Verdana" w:hAnsi="Verdana" w:cs="Verdana"/>
        </w:rPr>
      </w:pPr>
    </w:p>
    <w:p w14:paraId="14ADF2E1" w14:textId="77777777" w:rsidR="00E96910" w:rsidRPr="00E96910" w:rsidRDefault="00E96910" w:rsidP="00E96910">
      <w:pPr>
        <w:pStyle w:val="Heading3"/>
        <w:rPr>
          <w:rFonts w:eastAsia="Verdana"/>
        </w:rPr>
      </w:pPr>
      <w:r w:rsidRPr="00E96910">
        <w:rPr>
          <w:rFonts w:eastAsia="Verdana"/>
        </w:rPr>
        <w:t>Prompt:</w:t>
      </w:r>
    </w:p>
    <w:p w14:paraId="749A3CD1" w14:textId="60CEE561" w:rsidR="6476C759" w:rsidRPr="00E96910" w:rsidRDefault="00E96910" w:rsidP="6505C0D1">
      <w:pPr>
        <w:rPr>
          <w:rFonts w:ascii="Verdana" w:eastAsia="Verdana" w:hAnsi="Verdana" w:cs="Verdana"/>
        </w:rPr>
      </w:pPr>
      <w:r w:rsidRPr="00E96910">
        <w:rPr>
          <w:rFonts w:ascii="Verdana" w:eastAsia="Verdana" w:hAnsi="Verdana" w:cs="Verdana"/>
          <w:sz w:val="21"/>
          <w:szCs w:val="21"/>
        </w:rPr>
        <w:t>Tell</w:t>
      </w:r>
      <w:r w:rsidR="6476C759" w:rsidRPr="00E96910">
        <w:rPr>
          <w:rFonts w:ascii="Verdana" w:eastAsia="Verdana" w:hAnsi="Verdana" w:cs="Verdana"/>
          <w:sz w:val="21"/>
          <w:szCs w:val="21"/>
        </w:rPr>
        <w:t xml:space="preserve"> me the conventions of labeling a piece of art</w:t>
      </w:r>
      <w:r w:rsidRPr="00E96910">
        <w:rPr>
          <w:rFonts w:ascii="Verdana" w:eastAsia="Verdana" w:hAnsi="Verdana" w:cs="Verdana"/>
          <w:sz w:val="21"/>
          <w:szCs w:val="21"/>
        </w:rPr>
        <w:t>.</w:t>
      </w:r>
    </w:p>
    <w:p w14:paraId="2DBAF1DB" w14:textId="59E54FE6" w:rsidR="54B60C5F" w:rsidRDefault="54B60C5F" w:rsidP="6505C0D1">
      <w:pPr>
        <w:rPr>
          <w:rFonts w:ascii="Verdana" w:eastAsia="Verdana" w:hAnsi="Verdana" w:cs="Verdana"/>
          <w:color w:val="242424"/>
          <w:sz w:val="21"/>
          <w:szCs w:val="21"/>
        </w:rPr>
      </w:pPr>
    </w:p>
    <w:p w14:paraId="4D371F25" w14:textId="485A11F6" w:rsidR="00E96910" w:rsidRDefault="00E96910" w:rsidP="00E96910">
      <w:pPr>
        <w:pStyle w:val="Heading3"/>
        <w:rPr>
          <w:rFonts w:eastAsia="Verdana"/>
        </w:rPr>
      </w:pPr>
      <w:r>
        <w:rPr>
          <w:rFonts w:eastAsia="Verdana"/>
        </w:rPr>
        <w:t>AI:</w:t>
      </w:r>
    </w:p>
    <w:p w14:paraId="0839BB54" w14:textId="236BBD1A" w:rsidR="6476C759" w:rsidRDefault="6476C759"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Labeling a piece of art is an essential aspect of presenting artwork, as it provides viewers with important information and context. Here are some conventions for creating art labels:</w:t>
      </w:r>
    </w:p>
    <w:p w14:paraId="511F6934" w14:textId="27931404" w:rsidR="6476C759" w:rsidRDefault="6476C759" w:rsidP="6505C0D1">
      <w:pPr>
        <w:spacing w:before="210" w:after="210" w:line="300" w:lineRule="auto"/>
        <w:rPr>
          <w:rFonts w:ascii="Verdana" w:eastAsia="Verdana" w:hAnsi="Verdana" w:cs="Verdana"/>
          <w:sz w:val="21"/>
          <w:szCs w:val="21"/>
        </w:rPr>
      </w:pPr>
      <w:r w:rsidRPr="6505C0D1">
        <w:rPr>
          <w:rFonts w:ascii="Verdana" w:eastAsia="Verdana" w:hAnsi="Verdana" w:cs="Verdana"/>
          <w:b/>
          <w:bCs/>
          <w:sz w:val="21"/>
          <w:szCs w:val="21"/>
        </w:rPr>
        <w:t>From the Web</w:t>
      </w:r>
      <w:r w:rsidRPr="6505C0D1">
        <w:rPr>
          <w:rFonts w:ascii="Verdana" w:eastAsia="Verdana" w:hAnsi="Verdana" w:cs="Verdana"/>
          <w:sz w:val="21"/>
          <w:szCs w:val="21"/>
        </w:rPr>
        <w:t xml:space="preserve"> Art labels typically include the following information</w:t>
      </w:r>
      <w:hyperlink r:id="rId16">
        <w:r w:rsidRPr="6505C0D1">
          <w:rPr>
            <w:rStyle w:val="Hyperlink"/>
            <w:rFonts w:ascii="Verdana" w:eastAsia="Verdana" w:hAnsi="Verdana" w:cs="Verdana"/>
            <w:color w:val="464FEB"/>
            <w:sz w:val="21"/>
            <w:szCs w:val="21"/>
            <w:u w:val="none"/>
          </w:rPr>
          <w:t>[2]</w:t>
        </w:r>
      </w:hyperlink>
      <w:hyperlink r:id="rId17">
        <w:r w:rsidRPr="6505C0D1">
          <w:rPr>
            <w:rStyle w:val="Hyperlink"/>
            <w:rFonts w:ascii="Verdana" w:eastAsia="Verdana" w:hAnsi="Verdana" w:cs="Verdana"/>
            <w:color w:val="464FEB"/>
            <w:sz w:val="21"/>
            <w:szCs w:val="21"/>
            <w:u w:val="none"/>
          </w:rPr>
          <w:t>[3]</w:t>
        </w:r>
      </w:hyperlink>
      <w:hyperlink r:id="rId18">
        <w:r w:rsidRPr="6505C0D1">
          <w:rPr>
            <w:rStyle w:val="Hyperlink"/>
            <w:rFonts w:ascii="Verdana" w:eastAsia="Verdana" w:hAnsi="Verdana" w:cs="Verdana"/>
            <w:color w:val="464FEB"/>
            <w:sz w:val="21"/>
            <w:szCs w:val="21"/>
            <w:u w:val="none"/>
          </w:rPr>
          <w:t>[4]</w:t>
        </w:r>
      </w:hyperlink>
      <w:r w:rsidRPr="6505C0D1">
        <w:rPr>
          <w:rFonts w:ascii="Verdana" w:eastAsia="Verdana" w:hAnsi="Verdana" w:cs="Verdana"/>
          <w:sz w:val="21"/>
          <w:szCs w:val="21"/>
        </w:rPr>
        <w:t>:</w:t>
      </w:r>
    </w:p>
    <w:p w14:paraId="360DF66F" w14:textId="3C79F5C4" w:rsidR="6476C759" w:rsidRDefault="6476C759" w:rsidP="6505C0D1">
      <w:pPr>
        <w:pStyle w:val="ListParagraph"/>
        <w:numPr>
          <w:ilvl w:val="0"/>
          <w:numId w:val="2"/>
        </w:numPr>
        <w:spacing w:after="0" w:line="300" w:lineRule="auto"/>
        <w:rPr>
          <w:rFonts w:ascii="Verdana" w:eastAsia="Verdana" w:hAnsi="Verdana" w:cs="Verdana"/>
          <w:sz w:val="21"/>
          <w:szCs w:val="21"/>
        </w:rPr>
      </w:pPr>
      <w:r w:rsidRPr="6505C0D1">
        <w:rPr>
          <w:rFonts w:ascii="Verdana" w:eastAsia="Verdana" w:hAnsi="Verdana" w:cs="Verdana"/>
          <w:b/>
          <w:bCs/>
          <w:sz w:val="21"/>
          <w:szCs w:val="21"/>
        </w:rPr>
        <w:t>Title</w:t>
      </w:r>
      <w:r w:rsidRPr="6505C0D1">
        <w:rPr>
          <w:rFonts w:ascii="Verdana" w:eastAsia="Verdana" w:hAnsi="Verdana" w:cs="Verdana"/>
          <w:sz w:val="21"/>
          <w:szCs w:val="21"/>
        </w:rPr>
        <w:t>: The name of the artwork.</w:t>
      </w:r>
    </w:p>
    <w:p w14:paraId="595A6285" w14:textId="685130A7" w:rsidR="6476C759" w:rsidRDefault="6476C759" w:rsidP="6505C0D1">
      <w:pPr>
        <w:pStyle w:val="ListParagraph"/>
        <w:numPr>
          <w:ilvl w:val="0"/>
          <w:numId w:val="2"/>
        </w:numPr>
        <w:spacing w:after="0" w:line="300" w:lineRule="auto"/>
        <w:rPr>
          <w:rFonts w:ascii="Verdana" w:eastAsia="Verdana" w:hAnsi="Verdana" w:cs="Verdana"/>
          <w:sz w:val="21"/>
          <w:szCs w:val="21"/>
        </w:rPr>
      </w:pPr>
      <w:r w:rsidRPr="6505C0D1">
        <w:rPr>
          <w:rFonts w:ascii="Verdana" w:eastAsia="Verdana" w:hAnsi="Verdana" w:cs="Verdana"/>
          <w:b/>
          <w:bCs/>
          <w:sz w:val="21"/>
          <w:szCs w:val="21"/>
        </w:rPr>
        <w:t>Artist's Name</w:t>
      </w:r>
      <w:r w:rsidRPr="6505C0D1">
        <w:rPr>
          <w:rFonts w:ascii="Verdana" w:eastAsia="Verdana" w:hAnsi="Verdana" w:cs="Verdana"/>
          <w:sz w:val="21"/>
          <w:szCs w:val="21"/>
        </w:rPr>
        <w:t>: The name of the artist who created the piece.</w:t>
      </w:r>
    </w:p>
    <w:p w14:paraId="2BC98CED" w14:textId="267A15EF" w:rsidR="6476C759" w:rsidRDefault="6476C759" w:rsidP="6505C0D1">
      <w:pPr>
        <w:pStyle w:val="ListParagraph"/>
        <w:numPr>
          <w:ilvl w:val="0"/>
          <w:numId w:val="2"/>
        </w:numPr>
        <w:spacing w:after="0" w:line="300" w:lineRule="auto"/>
        <w:rPr>
          <w:rFonts w:ascii="Verdana" w:eastAsia="Verdana" w:hAnsi="Verdana" w:cs="Verdana"/>
          <w:sz w:val="21"/>
          <w:szCs w:val="21"/>
        </w:rPr>
      </w:pPr>
      <w:r w:rsidRPr="6505C0D1">
        <w:rPr>
          <w:rFonts w:ascii="Verdana" w:eastAsia="Verdana" w:hAnsi="Verdana" w:cs="Verdana"/>
          <w:b/>
          <w:bCs/>
          <w:sz w:val="21"/>
          <w:szCs w:val="21"/>
        </w:rPr>
        <w:t>Year of Creation</w:t>
      </w:r>
      <w:r w:rsidRPr="6505C0D1">
        <w:rPr>
          <w:rFonts w:ascii="Verdana" w:eastAsia="Verdana" w:hAnsi="Verdana" w:cs="Verdana"/>
          <w:sz w:val="21"/>
          <w:szCs w:val="21"/>
        </w:rPr>
        <w:t>: The year when the artwork was created.</w:t>
      </w:r>
    </w:p>
    <w:p w14:paraId="0783FEFE" w14:textId="44E7BAA3" w:rsidR="6476C759" w:rsidRDefault="6476C759" w:rsidP="6505C0D1">
      <w:pPr>
        <w:pStyle w:val="ListParagraph"/>
        <w:numPr>
          <w:ilvl w:val="0"/>
          <w:numId w:val="2"/>
        </w:numPr>
        <w:spacing w:after="0" w:line="300" w:lineRule="auto"/>
        <w:rPr>
          <w:rFonts w:ascii="Verdana" w:eastAsia="Verdana" w:hAnsi="Verdana" w:cs="Verdana"/>
          <w:sz w:val="21"/>
          <w:szCs w:val="21"/>
        </w:rPr>
      </w:pPr>
      <w:r w:rsidRPr="6505C0D1">
        <w:rPr>
          <w:rFonts w:ascii="Verdana" w:eastAsia="Verdana" w:hAnsi="Verdana" w:cs="Verdana"/>
          <w:b/>
          <w:bCs/>
          <w:sz w:val="21"/>
          <w:szCs w:val="21"/>
        </w:rPr>
        <w:t>Medium</w:t>
      </w:r>
      <w:r w:rsidRPr="6505C0D1">
        <w:rPr>
          <w:rFonts w:ascii="Verdana" w:eastAsia="Verdana" w:hAnsi="Verdana" w:cs="Verdana"/>
          <w:sz w:val="21"/>
          <w:szCs w:val="21"/>
        </w:rPr>
        <w:t>: The materials used to create the artwork (e.g., oil on canvas, marble, etc.).</w:t>
      </w:r>
    </w:p>
    <w:p w14:paraId="36B83218" w14:textId="5C67FDD9" w:rsidR="6476C759" w:rsidRDefault="6476C759" w:rsidP="6505C0D1">
      <w:pPr>
        <w:pStyle w:val="ListParagraph"/>
        <w:numPr>
          <w:ilvl w:val="0"/>
          <w:numId w:val="2"/>
        </w:numPr>
        <w:spacing w:after="0" w:line="300" w:lineRule="auto"/>
        <w:rPr>
          <w:rFonts w:ascii="Verdana" w:eastAsia="Verdana" w:hAnsi="Verdana" w:cs="Verdana"/>
          <w:sz w:val="21"/>
          <w:szCs w:val="21"/>
        </w:rPr>
      </w:pPr>
      <w:r w:rsidRPr="6505C0D1">
        <w:rPr>
          <w:rFonts w:ascii="Verdana" w:eastAsia="Verdana" w:hAnsi="Verdana" w:cs="Verdana"/>
          <w:b/>
          <w:bCs/>
          <w:sz w:val="21"/>
          <w:szCs w:val="21"/>
        </w:rPr>
        <w:t>Dimensions</w:t>
      </w:r>
      <w:r w:rsidRPr="6505C0D1">
        <w:rPr>
          <w:rFonts w:ascii="Verdana" w:eastAsia="Verdana" w:hAnsi="Verdana" w:cs="Verdana"/>
          <w:sz w:val="21"/>
          <w:szCs w:val="21"/>
        </w:rPr>
        <w:t>: The size of the artwork, usually in centimeters or inches.</w:t>
      </w:r>
    </w:p>
    <w:p w14:paraId="24005A51" w14:textId="2107CE84" w:rsidR="6476C759" w:rsidRDefault="6476C759" w:rsidP="6505C0D1">
      <w:pPr>
        <w:pStyle w:val="ListParagraph"/>
        <w:numPr>
          <w:ilvl w:val="0"/>
          <w:numId w:val="2"/>
        </w:numPr>
        <w:spacing w:after="0" w:line="300" w:lineRule="auto"/>
        <w:rPr>
          <w:rFonts w:ascii="Verdana" w:eastAsia="Verdana" w:hAnsi="Verdana" w:cs="Verdana"/>
          <w:sz w:val="21"/>
          <w:szCs w:val="21"/>
        </w:rPr>
      </w:pPr>
      <w:r w:rsidRPr="6505C0D1">
        <w:rPr>
          <w:rFonts w:ascii="Verdana" w:eastAsia="Verdana" w:hAnsi="Verdana" w:cs="Verdana"/>
          <w:b/>
          <w:bCs/>
          <w:sz w:val="21"/>
          <w:szCs w:val="21"/>
        </w:rPr>
        <w:t>Brief Description or Inspiration Note</w:t>
      </w:r>
      <w:r w:rsidRPr="6505C0D1">
        <w:rPr>
          <w:rFonts w:ascii="Verdana" w:eastAsia="Verdana" w:hAnsi="Verdana" w:cs="Verdana"/>
          <w:sz w:val="21"/>
          <w:szCs w:val="21"/>
        </w:rPr>
        <w:t>: Occasionally, a brief description or note about the inspiration behind the artwork is included to provide further depth and connection.</w:t>
      </w:r>
    </w:p>
    <w:p w14:paraId="57CC5BD2" w14:textId="0D145234" w:rsidR="6476C759" w:rsidRDefault="6476C759"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When designing art labels, it's important to keep them simple and readable. Choose a clear font and ensure the text contrasts well with the background for legibility. The label should reflect the style of the artwork; for example, a sleek, minimalist label complements modern art, while a classic, elegant design might suit traditional pieces better</w:t>
      </w:r>
      <w:hyperlink r:id="rId19">
        <w:r w:rsidRPr="6505C0D1">
          <w:rPr>
            <w:rStyle w:val="Hyperlink"/>
            <w:rFonts w:ascii="Verdana" w:eastAsia="Verdana" w:hAnsi="Verdana" w:cs="Verdana"/>
            <w:color w:val="464FEB"/>
            <w:sz w:val="21"/>
            <w:szCs w:val="21"/>
            <w:u w:val="none"/>
          </w:rPr>
          <w:t>[2]</w:t>
        </w:r>
      </w:hyperlink>
      <w:r w:rsidRPr="6505C0D1">
        <w:rPr>
          <w:rFonts w:ascii="Verdana" w:eastAsia="Verdana" w:hAnsi="Verdana" w:cs="Verdana"/>
          <w:sz w:val="21"/>
          <w:szCs w:val="21"/>
        </w:rPr>
        <w:t>.</w:t>
      </w:r>
    </w:p>
    <w:p w14:paraId="40695D80" w14:textId="4D230342" w:rsidR="6476C759" w:rsidRDefault="6476C759"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If you have any more questions or need further details, feel free to ask!</w:t>
      </w:r>
    </w:p>
    <w:p w14:paraId="62F696FF" w14:textId="50418BFF" w:rsidR="54B60C5F" w:rsidRDefault="54B60C5F" w:rsidP="6505C0D1">
      <w:pPr>
        <w:spacing w:after="0" w:line="300" w:lineRule="auto"/>
        <w:rPr>
          <w:rFonts w:ascii="Verdana" w:eastAsia="Verdana" w:hAnsi="Verdana" w:cs="Verdana"/>
        </w:rPr>
      </w:pPr>
    </w:p>
    <w:p w14:paraId="0CF5C200" w14:textId="3BE05876" w:rsidR="6476C759" w:rsidRDefault="6476C759" w:rsidP="6505C0D1">
      <w:pPr>
        <w:spacing w:after="0" w:line="300" w:lineRule="auto"/>
        <w:rPr>
          <w:rFonts w:ascii="Verdana" w:eastAsia="Verdana" w:hAnsi="Verdana" w:cs="Verdana"/>
          <w:b/>
          <w:bCs/>
          <w:sz w:val="18"/>
          <w:szCs w:val="18"/>
        </w:rPr>
      </w:pPr>
      <w:r w:rsidRPr="6505C0D1">
        <w:rPr>
          <w:rFonts w:ascii="Verdana" w:eastAsia="Verdana" w:hAnsi="Verdana" w:cs="Verdana"/>
          <w:b/>
          <w:bCs/>
          <w:sz w:val="18"/>
          <w:szCs w:val="18"/>
        </w:rPr>
        <w:t>References</w:t>
      </w:r>
    </w:p>
    <w:p w14:paraId="5EB3CB8E" w14:textId="76BD6DB7" w:rsidR="6476C759" w:rsidRDefault="6476C759" w:rsidP="6505C0D1">
      <w:pPr>
        <w:spacing w:after="0" w:line="300" w:lineRule="auto"/>
        <w:rPr>
          <w:rFonts w:ascii="Verdana" w:eastAsia="Verdana" w:hAnsi="Verdana" w:cs="Verdana"/>
        </w:rPr>
      </w:pPr>
      <w:r w:rsidRPr="6505C0D1">
        <w:rPr>
          <w:rFonts w:ascii="Verdana" w:eastAsia="Verdana" w:hAnsi="Verdana" w:cs="Verdana"/>
          <w:sz w:val="21"/>
          <w:szCs w:val="21"/>
        </w:rPr>
        <w:t xml:space="preserve">[2] </w:t>
      </w:r>
      <w:hyperlink r:id="rId20">
        <w:r w:rsidRPr="6505C0D1">
          <w:rPr>
            <w:rStyle w:val="Hyperlink"/>
            <w:rFonts w:ascii="Verdana" w:eastAsia="Verdana" w:hAnsi="Verdana" w:cs="Verdana"/>
            <w:color w:val="464FEB"/>
            <w:sz w:val="21"/>
            <w:szCs w:val="21"/>
            <w:u w:val="none"/>
          </w:rPr>
          <w:t xml:space="preserve">A Comprehensive Guide </w:t>
        </w:r>
        <w:proofErr w:type="gramStart"/>
        <w:r w:rsidRPr="6505C0D1">
          <w:rPr>
            <w:rStyle w:val="Hyperlink"/>
            <w:rFonts w:ascii="Verdana" w:eastAsia="Verdana" w:hAnsi="Verdana" w:cs="Verdana"/>
            <w:color w:val="464FEB"/>
            <w:sz w:val="21"/>
            <w:szCs w:val="21"/>
            <w:u w:val="none"/>
          </w:rPr>
          <w:t>For</w:t>
        </w:r>
        <w:proofErr w:type="gramEnd"/>
        <w:r w:rsidRPr="6505C0D1">
          <w:rPr>
            <w:rStyle w:val="Hyperlink"/>
            <w:rFonts w:ascii="Verdana" w:eastAsia="Verdana" w:hAnsi="Verdana" w:cs="Verdana"/>
            <w:color w:val="464FEB"/>
            <w:sz w:val="21"/>
            <w:szCs w:val="21"/>
            <w:u w:val="none"/>
          </w:rPr>
          <w:t xml:space="preserve"> Artists to Creating Art Labels</w:t>
        </w:r>
      </w:hyperlink>
    </w:p>
    <w:p w14:paraId="40F568B7" w14:textId="3E78F771" w:rsidR="6476C759" w:rsidRDefault="6476C759" w:rsidP="6505C0D1">
      <w:pPr>
        <w:spacing w:after="0" w:line="300" w:lineRule="auto"/>
        <w:rPr>
          <w:rFonts w:ascii="Verdana" w:eastAsia="Verdana" w:hAnsi="Verdana" w:cs="Verdana"/>
        </w:rPr>
      </w:pPr>
      <w:r w:rsidRPr="6505C0D1">
        <w:rPr>
          <w:rFonts w:ascii="Verdana" w:eastAsia="Verdana" w:hAnsi="Verdana" w:cs="Verdana"/>
          <w:sz w:val="21"/>
          <w:szCs w:val="21"/>
        </w:rPr>
        <w:t xml:space="preserve">[3] </w:t>
      </w:r>
      <w:hyperlink r:id="rId21">
        <w:r w:rsidRPr="6505C0D1">
          <w:rPr>
            <w:rStyle w:val="Hyperlink"/>
            <w:rFonts w:ascii="Verdana" w:eastAsia="Verdana" w:hAnsi="Verdana" w:cs="Verdana"/>
            <w:color w:val="464FEB"/>
            <w:sz w:val="21"/>
            <w:szCs w:val="21"/>
            <w:u w:val="none"/>
          </w:rPr>
          <w:t>Exhibition Labelling - MGNSW</w:t>
        </w:r>
      </w:hyperlink>
    </w:p>
    <w:p w14:paraId="2EB88D7E" w14:textId="7E253F4A" w:rsidR="6476C759" w:rsidRDefault="6476C759" w:rsidP="6505C0D1">
      <w:pPr>
        <w:spacing w:after="0" w:line="300" w:lineRule="auto"/>
        <w:rPr>
          <w:rFonts w:ascii="Verdana" w:eastAsia="Verdana" w:hAnsi="Verdana" w:cs="Verdana"/>
        </w:rPr>
      </w:pPr>
      <w:r w:rsidRPr="6505C0D1">
        <w:rPr>
          <w:rFonts w:ascii="Verdana" w:eastAsia="Verdana" w:hAnsi="Verdana" w:cs="Verdana"/>
          <w:sz w:val="21"/>
          <w:szCs w:val="21"/>
        </w:rPr>
        <w:t xml:space="preserve">[4] </w:t>
      </w:r>
      <w:hyperlink r:id="rId22">
        <w:r w:rsidRPr="6505C0D1">
          <w:rPr>
            <w:rStyle w:val="Hyperlink"/>
            <w:rFonts w:ascii="Verdana" w:eastAsia="Verdana" w:hAnsi="Verdana" w:cs="Verdana"/>
            <w:color w:val="464FEB"/>
            <w:sz w:val="21"/>
            <w:szCs w:val="21"/>
            <w:u w:val="none"/>
          </w:rPr>
          <w:t>Signing, Labeling, &amp; Numbering You're Fine Art Prints</w:t>
        </w:r>
      </w:hyperlink>
    </w:p>
    <w:p w14:paraId="6644484D" w14:textId="6F2C2FED" w:rsidR="54B60C5F" w:rsidRDefault="54B60C5F" w:rsidP="6505C0D1">
      <w:pPr>
        <w:spacing w:after="0" w:line="300" w:lineRule="auto"/>
        <w:rPr>
          <w:rFonts w:ascii="Verdana" w:eastAsia="Verdana" w:hAnsi="Verdana" w:cs="Verdana"/>
          <w:color w:val="464FEB"/>
          <w:sz w:val="21"/>
          <w:szCs w:val="21"/>
        </w:rPr>
      </w:pPr>
    </w:p>
    <w:p w14:paraId="1B2D9AFC" w14:textId="79977BA0" w:rsidR="54B60C5F" w:rsidRDefault="54B60C5F" w:rsidP="6505C0D1">
      <w:pPr>
        <w:spacing w:after="0" w:line="300" w:lineRule="auto"/>
        <w:rPr>
          <w:rFonts w:ascii="Verdana" w:eastAsia="Verdana" w:hAnsi="Verdana" w:cs="Verdana"/>
          <w:color w:val="464FEB"/>
          <w:sz w:val="21"/>
          <w:szCs w:val="21"/>
        </w:rPr>
      </w:pPr>
    </w:p>
    <w:p w14:paraId="55608423" w14:textId="77777777" w:rsidR="00E96910" w:rsidRPr="00E96910" w:rsidRDefault="00E96910" w:rsidP="00E96910">
      <w:pPr>
        <w:pStyle w:val="Heading3"/>
        <w:rPr>
          <w:rFonts w:eastAsia="Verdana"/>
        </w:rPr>
      </w:pPr>
      <w:r w:rsidRPr="00E96910">
        <w:rPr>
          <w:rFonts w:eastAsia="Verdana"/>
        </w:rPr>
        <w:t>Prompt</w:t>
      </w:r>
      <w:r w:rsidR="6476C759" w:rsidRPr="00E96910">
        <w:rPr>
          <w:rFonts w:eastAsia="Verdana"/>
        </w:rPr>
        <w:t xml:space="preserve">: </w:t>
      </w:r>
    </w:p>
    <w:p w14:paraId="1A847D48" w14:textId="5F5184CD" w:rsidR="6476C759" w:rsidRPr="00E96910" w:rsidRDefault="6476C759" w:rsidP="6505C0D1">
      <w:pPr>
        <w:rPr>
          <w:rFonts w:ascii="Verdana" w:eastAsia="Verdana" w:hAnsi="Verdana" w:cs="Verdana"/>
        </w:rPr>
      </w:pPr>
      <w:r w:rsidRPr="00E96910">
        <w:rPr>
          <w:rFonts w:ascii="Verdana" w:eastAsia="Verdana" w:hAnsi="Verdana" w:cs="Verdana"/>
          <w:sz w:val="21"/>
          <w:szCs w:val="21"/>
        </w:rPr>
        <w:t>Can you provide a professional example of an art label?</w:t>
      </w:r>
    </w:p>
    <w:p w14:paraId="2F830498" w14:textId="78141EFA" w:rsidR="54B60C5F" w:rsidRDefault="00E96910" w:rsidP="00E96910">
      <w:pPr>
        <w:pStyle w:val="Heading3"/>
        <w:rPr>
          <w:rFonts w:eastAsia="Verdana"/>
        </w:rPr>
      </w:pPr>
      <w:r>
        <w:rPr>
          <w:rFonts w:eastAsia="Verdana"/>
        </w:rPr>
        <w:lastRenderedPageBreak/>
        <w:t>AI:</w:t>
      </w:r>
    </w:p>
    <w:p w14:paraId="6DA25CB8" w14:textId="449CEF0E" w:rsidR="6476C759" w:rsidRDefault="6476C759"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Certainly! Here is an example of an art label:</w:t>
      </w:r>
    </w:p>
    <w:p w14:paraId="7CA50A8C" w14:textId="7F3339D3" w:rsidR="6476C759" w:rsidRDefault="6476C759" w:rsidP="6505C0D1">
      <w:pPr>
        <w:spacing w:before="210" w:after="210" w:line="300" w:lineRule="auto"/>
        <w:rPr>
          <w:rFonts w:ascii="Verdana" w:eastAsia="Verdana" w:hAnsi="Verdana" w:cs="Verdana"/>
          <w:sz w:val="21"/>
          <w:szCs w:val="21"/>
        </w:rPr>
      </w:pPr>
      <w:r w:rsidRPr="6505C0D1">
        <w:rPr>
          <w:rFonts w:ascii="Verdana" w:eastAsia="Verdana" w:hAnsi="Verdana" w:cs="Verdana"/>
          <w:b/>
          <w:bCs/>
          <w:sz w:val="21"/>
          <w:szCs w:val="21"/>
        </w:rPr>
        <w:t>Title</w:t>
      </w:r>
      <w:r w:rsidRPr="6505C0D1">
        <w:rPr>
          <w:rFonts w:ascii="Verdana" w:eastAsia="Verdana" w:hAnsi="Verdana" w:cs="Verdana"/>
          <w:sz w:val="21"/>
          <w:szCs w:val="21"/>
        </w:rPr>
        <w:t xml:space="preserve">: David with the Head of Goliath </w:t>
      </w:r>
      <w:r w:rsidRPr="6505C0D1">
        <w:rPr>
          <w:rFonts w:ascii="Verdana" w:eastAsia="Verdana" w:hAnsi="Verdana" w:cs="Verdana"/>
          <w:b/>
          <w:bCs/>
          <w:sz w:val="21"/>
          <w:szCs w:val="21"/>
        </w:rPr>
        <w:t>Artist</w:t>
      </w:r>
      <w:r w:rsidRPr="6505C0D1">
        <w:rPr>
          <w:rFonts w:ascii="Verdana" w:eastAsia="Verdana" w:hAnsi="Verdana" w:cs="Verdana"/>
          <w:sz w:val="21"/>
          <w:szCs w:val="21"/>
        </w:rPr>
        <w:t xml:space="preserve">: Caravaggio </w:t>
      </w:r>
      <w:r w:rsidRPr="6505C0D1">
        <w:rPr>
          <w:rFonts w:ascii="Verdana" w:eastAsia="Verdana" w:hAnsi="Verdana" w:cs="Verdana"/>
          <w:b/>
          <w:bCs/>
          <w:sz w:val="21"/>
          <w:szCs w:val="21"/>
        </w:rPr>
        <w:t>Year</w:t>
      </w:r>
      <w:r w:rsidRPr="6505C0D1">
        <w:rPr>
          <w:rFonts w:ascii="Verdana" w:eastAsia="Verdana" w:hAnsi="Verdana" w:cs="Verdana"/>
          <w:sz w:val="21"/>
          <w:szCs w:val="21"/>
        </w:rPr>
        <w:t xml:space="preserve">: c. 1606-1607 </w:t>
      </w:r>
      <w:r w:rsidRPr="6505C0D1">
        <w:rPr>
          <w:rFonts w:ascii="Verdana" w:eastAsia="Verdana" w:hAnsi="Verdana" w:cs="Verdana"/>
          <w:b/>
          <w:bCs/>
          <w:sz w:val="21"/>
          <w:szCs w:val="21"/>
        </w:rPr>
        <w:t>Medium</w:t>
      </w:r>
      <w:r w:rsidRPr="6505C0D1">
        <w:rPr>
          <w:rFonts w:ascii="Verdana" w:eastAsia="Verdana" w:hAnsi="Verdana" w:cs="Verdana"/>
          <w:sz w:val="21"/>
          <w:szCs w:val="21"/>
        </w:rPr>
        <w:t xml:space="preserve">: Oil on canvas </w:t>
      </w:r>
      <w:r w:rsidRPr="6505C0D1">
        <w:rPr>
          <w:rFonts w:ascii="Verdana" w:eastAsia="Verdana" w:hAnsi="Verdana" w:cs="Verdana"/>
          <w:b/>
          <w:bCs/>
          <w:sz w:val="21"/>
          <w:szCs w:val="21"/>
        </w:rPr>
        <w:t>Dimensions</w:t>
      </w:r>
      <w:r w:rsidRPr="6505C0D1">
        <w:rPr>
          <w:rFonts w:ascii="Verdana" w:eastAsia="Verdana" w:hAnsi="Verdana" w:cs="Verdana"/>
          <w:sz w:val="21"/>
          <w:szCs w:val="21"/>
        </w:rPr>
        <w:t xml:space="preserve">: 125 cm × 100 cm </w:t>
      </w:r>
      <w:r w:rsidRPr="6505C0D1">
        <w:rPr>
          <w:rFonts w:ascii="Verdana" w:eastAsia="Verdana" w:hAnsi="Verdana" w:cs="Verdana"/>
          <w:b/>
          <w:bCs/>
          <w:sz w:val="21"/>
          <w:szCs w:val="21"/>
        </w:rPr>
        <w:t>Description</w:t>
      </w:r>
      <w:r w:rsidRPr="6505C0D1">
        <w:rPr>
          <w:rFonts w:ascii="Verdana" w:eastAsia="Verdana" w:hAnsi="Verdana" w:cs="Verdana"/>
          <w:sz w:val="21"/>
          <w:szCs w:val="21"/>
        </w:rPr>
        <w:t>: This powerful painting by Caravaggio depicts the biblical story of David triumphing over the giant Goliath. David holds the severed head of Goliath, showcasing a mix of emotions on his face, including sadness and compassion. Caravaggio's use of light and shadow, known as chiaroscuro, adds depth and drama to the composition, highlighting the contrast between the youthful David and the defeated Goliath. The sword in David's hand carries an inscription that translates to "humility kills pride," further emphasizing the moral message of the story.</w:t>
      </w:r>
    </w:p>
    <w:p w14:paraId="0F83870E" w14:textId="00D3DD44" w:rsidR="6476C759" w:rsidRDefault="6476C759"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If you need more examples or have any other questions, feel free to ask!</w:t>
      </w:r>
    </w:p>
    <w:p w14:paraId="1F894C73" w14:textId="27E1D7B1" w:rsidR="54B60C5F" w:rsidRDefault="54B60C5F" w:rsidP="6505C0D1">
      <w:pPr>
        <w:rPr>
          <w:rFonts w:ascii="Verdana" w:eastAsia="Verdana" w:hAnsi="Verdana" w:cs="Verdana"/>
          <w:color w:val="242424"/>
          <w:sz w:val="21"/>
          <w:szCs w:val="21"/>
        </w:rPr>
      </w:pPr>
    </w:p>
    <w:p w14:paraId="038AAA4A" w14:textId="7A719826" w:rsidR="54B60C5F" w:rsidRDefault="54B60C5F" w:rsidP="6505C0D1">
      <w:pPr>
        <w:rPr>
          <w:rFonts w:ascii="Verdana" w:eastAsia="Verdana" w:hAnsi="Verdana" w:cs="Verdana"/>
        </w:rPr>
      </w:pPr>
    </w:p>
    <w:p w14:paraId="435545BD" w14:textId="77777777" w:rsidR="00E96910" w:rsidRPr="00E96910" w:rsidRDefault="00E96910" w:rsidP="00E96910">
      <w:pPr>
        <w:pStyle w:val="Heading3"/>
        <w:rPr>
          <w:rFonts w:eastAsia="Verdana"/>
        </w:rPr>
      </w:pPr>
      <w:r w:rsidRPr="00E96910">
        <w:rPr>
          <w:rFonts w:eastAsia="Verdana"/>
        </w:rPr>
        <w:t>Prompt:</w:t>
      </w:r>
    </w:p>
    <w:p w14:paraId="70F0BBB7" w14:textId="1E770EDF" w:rsidR="1573F70E" w:rsidRDefault="1573F70E" w:rsidP="6505C0D1">
      <w:pPr>
        <w:rPr>
          <w:rFonts w:ascii="Verdana" w:eastAsia="Verdana" w:hAnsi="Verdana" w:cs="Verdana"/>
          <w:sz w:val="21"/>
          <w:szCs w:val="21"/>
        </w:rPr>
      </w:pPr>
      <w:r w:rsidRPr="00E96910">
        <w:rPr>
          <w:rFonts w:ascii="Verdana" w:eastAsia="Verdana" w:hAnsi="Verdana" w:cs="Verdana"/>
          <w:sz w:val="21"/>
          <w:szCs w:val="21"/>
        </w:rPr>
        <w:t>I would also like to find a photo of the archeology dig that discovered the piece of stone that refers to the house of David</w:t>
      </w:r>
      <w:r w:rsidR="00E96910">
        <w:rPr>
          <w:rFonts w:ascii="Verdana" w:eastAsia="Verdana" w:hAnsi="Verdana" w:cs="Verdana"/>
          <w:sz w:val="21"/>
          <w:szCs w:val="21"/>
        </w:rPr>
        <w:t>.</w:t>
      </w:r>
    </w:p>
    <w:p w14:paraId="58824D4A" w14:textId="2C6C9D29" w:rsidR="00E96910" w:rsidRPr="00E96910" w:rsidRDefault="00E96910" w:rsidP="00E96910">
      <w:pPr>
        <w:pStyle w:val="Heading3"/>
        <w:rPr>
          <w:rFonts w:eastAsia="Verdana"/>
          <w:color w:val="auto"/>
        </w:rPr>
      </w:pPr>
      <w:r>
        <w:rPr>
          <w:rFonts w:eastAsia="Verdana"/>
        </w:rPr>
        <w:t>AI:</w:t>
      </w:r>
    </w:p>
    <w:p w14:paraId="737CB25D" w14:textId="72841506" w:rsidR="1573F70E" w:rsidRDefault="1573F70E"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The Tel Dan Inscription, also known as the "House of David" inscription, was discovered in 1993 at the site of Tel Dan in northern Israel</w:t>
      </w:r>
      <w:hyperlink r:id="rId23">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This significant archaeological find provided the first historical evidence of King David from the Bible</w:t>
      </w:r>
      <w:hyperlink r:id="rId24">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The inscription commemorates the victory of an Aramean king over the "king of Israel" and the "king of the House of David"</w:t>
      </w:r>
      <w:hyperlink r:id="rId25">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Unfortunately, I couldn't find a specific photo of the archaeological dig itself, but you can find more information and images related to the Tel Dan Inscription on the Israel Museum's website</w:t>
      </w:r>
      <w:hyperlink r:id="rId26">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w:t>
      </w:r>
    </w:p>
    <w:p w14:paraId="03427F68" w14:textId="4D01C43F" w:rsidR="1573F70E" w:rsidRDefault="1573F70E"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If you need more details or have any other questions, feel free to ask!</w:t>
      </w:r>
    </w:p>
    <w:p w14:paraId="7F273EC9" w14:textId="2F7A7E3B" w:rsidR="54B60C5F" w:rsidRDefault="54B60C5F" w:rsidP="6505C0D1">
      <w:pPr>
        <w:spacing w:after="0" w:line="300" w:lineRule="auto"/>
        <w:rPr>
          <w:rFonts w:ascii="Verdana" w:eastAsia="Verdana" w:hAnsi="Verdana" w:cs="Verdana"/>
        </w:rPr>
      </w:pPr>
    </w:p>
    <w:p w14:paraId="5D0FB0B6" w14:textId="7FDA56DB" w:rsidR="1573F70E" w:rsidRDefault="1573F70E" w:rsidP="6505C0D1">
      <w:pPr>
        <w:spacing w:after="0" w:line="300" w:lineRule="auto"/>
        <w:rPr>
          <w:rFonts w:ascii="Verdana" w:eastAsia="Verdana" w:hAnsi="Verdana" w:cs="Verdana"/>
          <w:b/>
          <w:bCs/>
          <w:sz w:val="18"/>
          <w:szCs w:val="18"/>
        </w:rPr>
      </w:pPr>
      <w:r w:rsidRPr="6505C0D1">
        <w:rPr>
          <w:rFonts w:ascii="Verdana" w:eastAsia="Verdana" w:hAnsi="Verdana" w:cs="Verdana"/>
          <w:b/>
          <w:bCs/>
          <w:sz w:val="18"/>
          <w:szCs w:val="18"/>
        </w:rPr>
        <w:t>References</w:t>
      </w:r>
    </w:p>
    <w:p w14:paraId="53980638" w14:textId="2076B0D7" w:rsidR="1573F70E" w:rsidRDefault="1573F70E" w:rsidP="6505C0D1">
      <w:pPr>
        <w:spacing w:after="0" w:line="300" w:lineRule="auto"/>
        <w:rPr>
          <w:rFonts w:ascii="Verdana" w:eastAsia="Verdana" w:hAnsi="Verdana" w:cs="Verdana"/>
        </w:rPr>
      </w:pPr>
      <w:r w:rsidRPr="6505C0D1">
        <w:rPr>
          <w:rFonts w:ascii="Verdana" w:eastAsia="Verdana" w:hAnsi="Verdana" w:cs="Verdana"/>
          <w:sz w:val="21"/>
          <w:szCs w:val="21"/>
        </w:rPr>
        <w:t xml:space="preserve">[1] </w:t>
      </w:r>
      <w:hyperlink r:id="rId27">
        <w:r w:rsidRPr="6505C0D1">
          <w:rPr>
            <w:rStyle w:val="Hyperlink"/>
            <w:rFonts w:ascii="Verdana" w:eastAsia="Verdana" w:hAnsi="Verdana" w:cs="Verdana"/>
            <w:color w:val="464FEB"/>
            <w:sz w:val="21"/>
            <w:szCs w:val="21"/>
            <w:u w:val="none"/>
          </w:rPr>
          <w:t>The Tel Dan Inscription: The First Historical Evidence of King David ...</w:t>
        </w:r>
      </w:hyperlink>
    </w:p>
    <w:p w14:paraId="3DD36F60" w14:textId="5250BAD3" w:rsidR="54B60C5F" w:rsidRDefault="54B60C5F" w:rsidP="6505C0D1">
      <w:pPr>
        <w:rPr>
          <w:rFonts w:ascii="Verdana" w:eastAsia="Verdana" w:hAnsi="Verdana" w:cs="Verdana"/>
        </w:rPr>
      </w:pPr>
    </w:p>
    <w:p w14:paraId="03DA00A2" w14:textId="77777777" w:rsidR="00E96910" w:rsidRPr="00E96910" w:rsidRDefault="00E96910" w:rsidP="00E96910">
      <w:pPr>
        <w:pStyle w:val="Heading3"/>
        <w:rPr>
          <w:rFonts w:eastAsia="Verdana"/>
        </w:rPr>
      </w:pPr>
      <w:r w:rsidRPr="00E96910">
        <w:rPr>
          <w:rFonts w:eastAsia="Verdana"/>
        </w:rPr>
        <w:t>Prompt:</w:t>
      </w:r>
    </w:p>
    <w:p w14:paraId="6259AA7E" w14:textId="6D8ED185" w:rsidR="1573F70E" w:rsidRPr="00E96910" w:rsidRDefault="1573F70E" w:rsidP="6505C0D1">
      <w:pPr>
        <w:rPr>
          <w:rFonts w:ascii="Verdana" w:eastAsia="Verdana" w:hAnsi="Verdana" w:cs="Verdana"/>
        </w:rPr>
      </w:pPr>
      <w:r w:rsidRPr="00E96910">
        <w:rPr>
          <w:rFonts w:ascii="Verdana" w:eastAsia="Verdana" w:hAnsi="Verdana" w:cs="Verdana"/>
          <w:sz w:val="21"/>
          <w:szCs w:val="21"/>
        </w:rPr>
        <w:t>Can you describe what was found</w:t>
      </w:r>
      <w:r w:rsidR="1D7D7247" w:rsidRPr="00E96910">
        <w:rPr>
          <w:rFonts w:ascii="Verdana" w:eastAsia="Verdana" w:hAnsi="Verdana" w:cs="Verdana"/>
          <w:sz w:val="21"/>
          <w:szCs w:val="21"/>
        </w:rPr>
        <w:t xml:space="preserve"> referring to David</w:t>
      </w:r>
      <w:r w:rsidRPr="00E96910">
        <w:rPr>
          <w:rFonts w:ascii="Verdana" w:eastAsia="Verdana" w:hAnsi="Verdana" w:cs="Verdana"/>
          <w:sz w:val="21"/>
          <w:szCs w:val="21"/>
        </w:rPr>
        <w:t>?</w:t>
      </w:r>
    </w:p>
    <w:p w14:paraId="2BDFABBA" w14:textId="28C804CD" w:rsidR="54B60C5F" w:rsidRDefault="00E96910" w:rsidP="00E96910">
      <w:pPr>
        <w:pStyle w:val="Heading3"/>
        <w:rPr>
          <w:rFonts w:eastAsia="Verdana"/>
        </w:rPr>
      </w:pPr>
      <w:r>
        <w:rPr>
          <w:rFonts w:eastAsia="Verdana"/>
        </w:rPr>
        <w:t>AI:</w:t>
      </w:r>
    </w:p>
    <w:p w14:paraId="257746DB" w14:textId="72633558" w:rsidR="1573F70E" w:rsidRDefault="1573F70E"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 xml:space="preserve">Certainly! The Tel Dan Inscription, also known as the "House of David" inscription, was discovered in 1993 at the site of Tel Dan in northern Israel during an excavation led by Israeli archaeologist Avraham </w:t>
      </w:r>
      <w:proofErr w:type="spellStart"/>
      <w:r w:rsidRPr="6505C0D1">
        <w:rPr>
          <w:rFonts w:ascii="Verdana" w:eastAsia="Verdana" w:hAnsi="Verdana" w:cs="Verdana"/>
          <w:sz w:val="21"/>
          <w:szCs w:val="21"/>
        </w:rPr>
        <w:t>Biran</w:t>
      </w:r>
      <w:proofErr w:type="spellEnd"/>
      <w:r w:rsidR="00E96910">
        <w:fldChar w:fldCharType="begin"/>
      </w:r>
      <w:r w:rsidR="00E96910">
        <w:instrText xml:space="preserve"> HYPERLINK "https://www.biblicalarchaeology.org/daily/biblical-artifacts/the-tel-dan-inscription-the-first-historical-evidence-of-the-king-david-bible-story/" \h </w:instrText>
      </w:r>
      <w:r w:rsidR="00E96910">
        <w:fldChar w:fldCharType="separate"/>
      </w:r>
      <w:r w:rsidRPr="6505C0D1">
        <w:rPr>
          <w:rStyle w:val="Hyperlink"/>
          <w:rFonts w:ascii="Verdana" w:eastAsia="Verdana" w:hAnsi="Verdana" w:cs="Verdana"/>
          <w:color w:val="464FEB"/>
          <w:sz w:val="21"/>
          <w:szCs w:val="21"/>
          <w:u w:val="none"/>
        </w:rPr>
        <w:t>[1]</w:t>
      </w:r>
      <w:r w:rsidR="00E96910">
        <w:rPr>
          <w:rStyle w:val="Hyperlink"/>
          <w:rFonts w:ascii="Verdana" w:eastAsia="Verdana" w:hAnsi="Verdana" w:cs="Verdana"/>
          <w:color w:val="464FEB"/>
          <w:sz w:val="21"/>
          <w:szCs w:val="21"/>
          <w:u w:val="none"/>
        </w:rPr>
        <w:fldChar w:fldCharType="end"/>
      </w:r>
      <w:r w:rsidRPr="6505C0D1">
        <w:rPr>
          <w:rFonts w:ascii="Verdana" w:eastAsia="Verdana" w:hAnsi="Verdana" w:cs="Verdana"/>
          <w:sz w:val="21"/>
          <w:szCs w:val="21"/>
        </w:rPr>
        <w:t>. The inscription is etched on several fragments of a black basalt stele</w:t>
      </w:r>
      <w:hyperlink r:id="rId28">
        <w:r w:rsidRPr="6505C0D1">
          <w:rPr>
            <w:rStyle w:val="Hyperlink"/>
            <w:rFonts w:ascii="Verdana" w:eastAsia="Verdana" w:hAnsi="Verdana" w:cs="Verdana"/>
            <w:color w:val="464FEB"/>
            <w:sz w:val="21"/>
            <w:szCs w:val="21"/>
            <w:u w:val="none"/>
          </w:rPr>
          <w:t>[2]</w:t>
        </w:r>
      </w:hyperlink>
      <w:r w:rsidRPr="6505C0D1">
        <w:rPr>
          <w:rFonts w:ascii="Verdana" w:eastAsia="Verdana" w:hAnsi="Verdana" w:cs="Verdana"/>
          <w:sz w:val="21"/>
          <w:szCs w:val="21"/>
        </w:rPr>
        <w:t>. It commemorates the victory of an Aramean king over the "king of Israel" and the "king of the House of David"</w:t>
      </w:r>
      <w:hyperlink r:id="rId29">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xml:space="preserve">. The text, written in neat Aramaic characters, boasts that the Aramean king, under the divine guidance of the god </w:t>
      </w:r>
      <w:proofErr w:type="spellStart"/>
      <w:r w:rsidRPr="6505C0D1">
        <w:rPr>
          <w:rFonts w:ascii="Verdana" w:eastAsia="Verdana" w:hAnsi="Verdana" w:cs="Verdana"/>
          <w:sz w:val="21"/>
          <w:szCs w:val="21"/>
        </w:rPr>
        <w:t>Hadad</w:t>
      </w:r>
      <w:proofErr w:type="spellEnd"/>
      <w:r w:rsidRPr="6505C0D1">
        <w:rPr>
          <w:rFonts w:ascii="Verdana" w:eastAsia="Verdana" w:hAnsi="Verdana" w:cs="Verdana"/>
          <w:sz w:val="21"/>
          <w:szCs w:val="21"/>
        </w:rPr>
        <w:t>, vanquished several thousand Israelite and Judahite horsemen and charioteers before personally dispatching both of his royal opponents</w:t>
      </w:r>
      <w:hyperlink r:id="rId30">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w:t>
      </w:r>
    </w:p>
    <w:p w14:paraId="19BC2C1A" w14:textId="3340C606" w:rsidR="1573F70E" w:rsidRDefault="1573F70E"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 xml:space="preserve">The recovered fragments of the inscription do not preserve the names of the specific kings involved in this encounter, but most scholars believe it recounts a campaign of </w:t>
      </w:r>
      <w:proofErr w:type="spellStart"/>
      <w:r w:rsidRPr="6505C0D1">
        <w:rPr>
          <w:rFonts w:ascii="Verdana" w:eastAsia="Verdana" w:hAnsi="Verdana" w:cs="Verdana"/>
          <w:sz w:val="21"/>
          <w:szCs w:val="21"/>
        </w:rPr>
        <w:t>Hazael</w:t>
      </w:r>
      <w:proofErr w:type="spellEnd"/>
      <w:r w:rsidRPr="6505C0D1">
        <w:rPr>
          <w:rFonts w:ascii="Verdana" w:eastAsia="Verdana" w:hAnsi="Verdana" w:cs="Verdana"/>
          <w:sz w:val="21"/>
          <w:szCs w:val="21"/>
        </w:rPr>
        <w:t xml:space="preserve"> of Damascus in which he defeated both </w:t>
      </w:r>
      <w:proofErr w:type="spellStart"/>
      <w:r w:rsidRPr="6505C0D1">
        <w:rPr>
          <w:rFonts w:ascii="Verdana" w:eastAsia="Verdana" w:hAnsi="Verdana" w:cs="Verdana"/>
          <w:sz w:val="21"/>
          <w:szCs w:val="21"/>
        </w:rPr>
        <w:t>Jehoram</w:t>
      </w:r>
      <w:proofErr w:type="spellEnd"/>
      <w:r w:rsidRPr="6505C0D1">
        <w:rPr>
          <w:rFonts w:ascii="Verdana" w:eastAsia="Verdana" w:hAnsi="Verdana" w:cs="Verdana"/>
          <w:sz w:val="21"/>
          <w:szCs w:val="21"/>
        </w:rPr>
        <w:t xml:space="preserve"> of Israel and Ahaziah of Judah</w:t>
      </w:r>
      <w:hyperlink r:id="rId31">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The Tel Dan Inscription provided the first historical evidence of King David from the Bible, proving that he was a genuine historical figure and not simply a literary creation</w:t>
      </w:r>
      <w:hyperlink r:id="rId32">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 This discovery was significant for both scholars and the broader public, as it recognized David as the founder of the kingdom of Judah</w:t>
      </w:r>
      <w:hyperlink r:id="rId33">
        <w:r w:rsidRPr="6505C0D1">
          <w:rPr>
            <w:rStyle w:val="Hyperlink"/>
            <w:rFonts w:ascii="Verdana" w:eastAsia="Verdana" w:hAnsi="Verdana" w:cs="Verdana"/>
            <w:color w:val="464FEB"/>
            <w:sz w:val="21"/>
            <w:szCs w:val="21"/>
            <w:u w:val="none"/>
          </w:rPr>
          <w:t>[1]</w:t>
        </w:r>
      </w:hyperlink>
      <w:r w:rsidRPr="6505C0D1">
        <w:rPr>
          <w:rFonts w:ascii="Verdana" w:eastAsia="Verdana" w:hAnsi="Verdana" w:cs="Verdana"/>
          <w:sz w:val="21"/>
          <w:szCs w:val="21"/>
        </w:rPr>
        <w:t>.</w:t>
      </w:r>
    </w:p>
    <w:p w14:paraId="1463FE12" w14:textId="06022570" w:rsidR="1573F70E" w:rsidRDefault="1573F70E" w:rsidP="6505C0D1">
      <w:pPr>
        <w:spacing w:before="210" w:after="210" w:line="300" w:lineRule="auto"/>
        <w:rPr>
          <w:rFonts w:ascii="Verdana" w:eastAsia="Verdana" w:hAnsi="Verdana" w:cs="Verdana"/>
          <w:sz w:val="21"/>
          <w:szCs w:val="21"/>
        </w:rPr>
      </w:pPr>
      <w:r w:rsidRPr="6505C0D1">
        <w:rPr>
          <w:rFonts w:ascii="Verdana" w:eastAsia="Verdana" w:hAnsi="Verdana" w:cs="Verdana"/>
          <w:sz w:val="21"/>
          <w:szCs w:val="21"/>
        </w:rPr>
        <w:t>If you have any more questions or need further details, feel free to ask!</w:t>
      </w:r>
    </w:p>
    <w:p w14:paraId="35FEF9DC" w14:textId="3CB05C1F" w:rsidR="54B60C5F" w:rsidRDefault="54B60C5F" w:rsidP="6505C0D1">
      <w:pPr>
        <w:spacing w:after="0" w:line="300" w:lineRule="auto"/>
        <w:rPr>
          <w:rFonts w:ascii="Verdana" w:eastAsia="Verdana" w:hAnsi="Verdana" w:cs="Verdana"/>
        </w:rPr>
      </w:pPr>
    </w:p>
    <w:p w14:paraId="3BA47D15" w14:textId="22B2D599" w:rsidR="1573F70E" w:rsidRDefault="1573F70E" w:rsidP="6505C0D1">
      <w:pPr>
        <w:spacing w:after="0" w:line="300" w:lineRule="auto"/>
        <w:rPr>
          <w:rFonts w:ascii="Verdana" w:eastAsia="Verdana" w:hAnsi="Verdana" w:cs="Verdana"/>
          <w:b/>
          <w:bCs/>
          <w:sz w:val="18"/>
          <w:szCs w:val="18"/>
        </w:rPr>
      </w:pPr>
      <w:r w:rsidRPr="6505C0D1">
        <w:rPr>
          <w:rFonts w:ascii="Verdana" w:eastAsia="Verdana" w:hAnsi="Verdana" w:cs="Verdana"/>
          <w:b/>
          <w:bCs/>
          <w:sz w:val="18"/>
          <w:szCs w:val="18"/>
        </w:rPr>
        <w:t>References</w:t>
      </w:r>
    </w:p>
    <w:p w14:paraId="26454104" w14:textId="45685F0C" w:rsidR="1573F70E" w:rsidRDefault="1573F70E" w:rsidP="6505C0D1">
      <w:pPr>
        <w:spacing w:after="0" w:line="300" w:lineRule="auto"/>
        <w:rPr>
          <w:rFonts w:ascii="Verdana" w:eastAsia="Verdana" w:hAnsi="Verdana" w:cs="Verdana"/>
        </w:rPr>
      </w:pPr>
      <w:r w:rsidRPr="6505C0D1">
        <w:rPr>
          <w:rFonts w:ascii="Verdana" w:eastAsia="Verdana" w:hAnsi="Verdana" w:cs="Verdana"/>
          <w:sz w:val="21"/>
          <w:szCs w:val="21"/>
        </w:rPr>
        <w:t xml:space="preserve">[1] </w:t>
      </w:r>
      <w:hyperlink r:id="rId34">
        <w:r w:rsidRPr="6505C0D1">
          <w:rPr>
            <w:rStyle w:val="Hyperlink"/>
            <w:rFonts w:ascii="Verdana" w:eastAsia="Verdana" w:hAnsi="Verdana" w:cs="Verdana"/>
            <w:color w:val="464FEB"/>
            <w:sz w:val="21"/>
            <w:szCs w:val="21"/>
            <w:u w:val="none"/>
          </w:rPr>
          <w:t>The Tel Dan Inscription: The First Historical Evidence of King David ...</w:t>
        </w:r>
      </w:hyperlink>
    </w:p>
    <w:p w14:paraId="7492E6ED" w14:textId="202C4738" w:rsidR="1573F70E" w:rsidRDefault="1573F70E" w:rsidP="6505C0D1">
      <w:pPr>
        <w:spacing w:after="0" w:line="300" w:lineRule="auto"/>
        <w:rPr>
          <w:rFonts w:ascii="Verdana" w:eastAsia="Verdana" w:hAnsi="Verdana" w:cs="Verdana"/>
        </w:rPr>
      </w:pPr>
      <w:r w:rsidRPr="6505C0D1">
        <w:rPr>
          <w:rFonts w:ascii="Verdana" w:eastAsia="Verdana" w:hAnsi="Verdana" w:cs="Verdana"/>
          <w:sz w:val="21"/>
          <w:szCs w:val="21"/>
        </w:rPr>
        <w:t xml:space="preserve">[2] </w:t>
      </w:r>
      <w:hyperlink r:id="rId35">
        <w:r w:rsidRPr="6505C0D1">
          <w:rPr>
            <w:rStyle w:val="Hyperlink"/>
            <w:rFonts w:ascii="Verdana" w:eastAsia="Verdana" w:hAnsi="Verdana" w:cs="Verdana"/>
            <w:color w:val="464FEB"/>
            <w:sz w:val="21"/>
            <w:szCs w:val="21"/>
            <w:u w:val="none"/>
          </w:rPr>
          <w:t>The Tel Dan Inscription - Bible Odyssey</w:t>
        </w:r>
      </w:hyperlink>
    </w:p>
    <w:p w14:paraId="44D04B64" w14:textId="62737F35" w:rsidR="54B60C5F" w:rsidRDefault="54B60C5F" w:rsidP="6505C0D1">
      <w:pPr>
        <w:rPr>
          <w:rFonts w:ascii="Verdana" w:eastAsia="Verdana" w:hAnsi="Verdana" w:cs="Verdana"/>
        </w:rPr>
      </w:pPr>
    </w:p>
    <w:p w14:paraId="3EF7B22D" w14:textId="3D05B0F4" w:rsidR="6505C0D1" w:rsidRDefault="00E96910" w:rsidP="00E96910">
      <w:pPr>
        <w:pStyle w:val="Heading2"/>
        <w:rPr>
          <w:rFonts w:eastAsia="Verdana"/>
        </w:rPr>
      </w:pPr>
      <w:r>
        <w:rPr>
          <w:rFonts w:eastAsia="Verdana"/>
        </w:rPr>
        <w:t>Overview</w:t>
      </w:r>
    </w:p>
    <w:p w14:paraId="18DDAAD2" w14:textId="3D6E13B4" w:rsidR="21DFC650" w:rsidRDefault="21DFC650" w:rsidP="6505C0D1">
      <w:pPr>
        <w:spacing w:before="240" w:after="240"/>
        <w:rPr>
          <w:rFonts w:ascii="Verdana" w:eastAsia="Verdana" w:hAnsi="Verdana" w:cs="Verdana"/>
        </w:rPr>
      </w:pPr>
      <w:r w:rsidRPr="6505C0D1">
        <w:rPr>
          <w:rFonts w:ascii="Verdana" w:eastAsia="Verdana" w:hAnsi="Verdana" w:cs="Verdana"/>
          <w:sz w:val="24"/>
          <w:szCs w:val="24"/>
        </w:rPr>
        <w:t xml:space="preserve">Even after adapting the prompts, </w:t>
      </w:r>
      <w:r w:rsidR="44F40110" w:rsidRPr="6505C0D1">
        <w:rPr>
          <w:rFonts w:ascii="Verdana" w:eastAsia="Verdana" w:hAnsi="Verdana" w:cs="Verdana"/>
          <w:sz w:val="24"/>
          <w:szCs w:val="24"/>
        </w:rPr>
        <w:t xml:space="preserve">Copilot was less useful in finding images, and completely unable to find information on carbon dating from the materials found at the archeological site of Tel Dan.  A simple Google search found this information quite easily, so it was rather surprising that Copilot </w:t>
      </w:r>
      <w:r w:rsidR="44F40110" w:rsidRPr="6505C0D1">
        <w:rPr>
          <w:rFonts w:ascii="Verdana" w:eastAsia="Verdana" w:hAnsi="Verdana" w:cs="Verdana"/>
          <w:sz w:val="24"/>
          <w:szCs w:val="24"/>
        </w:rPr>
        <w:lastRenderedPageBreak/>
        <w:t>didn't find it.</w:t>
      </w:r>
      <w:r w:rsidR="7F5A631B" w:rsidRPr="6505C0D1">
        <w:rPr>
          <w:rFonts w:ascii="Verdana" w:eastAsia="Verdana" w:hAnsi="Verdana" w:cs="Verdana"/>
          <w:sz w:val="24"/>
          <w:szCs w:val="24"/>
        </w:rPr>
        <w:t xml:space="preserve"> Copilot gave useful results for the description of the painting and the art label.</w:t>
      </w:r>
    </w:p>
    <w:p w14:paraId="150CFF3E" w14:textId="51030BCC" w:rsidR="44F40110" w:rsidRDefault="44F40110" w:rsidP="6505C0D1">
      <w:pPr>
        <w:spacing w:before="240" w:after="240"/>
        <w:rPr>
          <w:rFonts w:ascii="Verdana" w:eastAsia="Verdana" w:hAnsi="Verdana" w:cs="Verdana"/>
        </w:rPr>
      </w:pPr>
      <w:r w:rsidRPr="6505C0D1">
        <w:rPr>
          <w:rFonts w:ascii="Verdana" w:eastAsia="Verdana" w:hAnsi="Verdana" w:cs="Verdana"/>
          <w:sz w:val="24"/>
          <w:szCs w:val="24"/>
        </w:rPr>
        <w:t xml:space="preserve">The materials created by the AI were certainly useable, but also needed some clarification, and the sources varied in quality from very </w:t>
      </w:r>
      <w:proofErr w:type="gramStart"/>
      <w:r w:rsidRPr="6505C0D1">
        <w:rPr>
          <w:rFonts w:ascii="Verdana" w:eastAsia="Verdana" w:hAnsi="Verdana" w:cs="Verdana"/>
          <w:sz w:val="24"/>
          <w:szCs w:val="24"/>
        </w:rPr>
        <w:t>good  (</w:t>
      </w:r>
      <w:proofErr w:type="gramEnd"/>
      <w:r w:rsidRPr="6505C0D1">
        <w:rPr>
          <w:rFonts w:ascii="Verdana" w:eastAsia="Verdana" w:hAnsi="Verdana" w:cs="Verdana"/>
          <w:sz w:val="24"/>
          <w:szCs w:val="24"/>
        </w:rPr>
        <w:t>museums or education based) to sources that we would not accept in academic settings (Wikipedia, generic Bible Study sites).</w:t>
      </w:r>
      <w:r w:rsidR="07526EBE" w:rsidRPr="6505C0D1">
        <w:rPr>
          <w:rFonts w:ascii="Verdana" w:eastAsia="Verdana" w:hAnsi="Verdana" w:cs="Verdana"/>
          <w:sz w:val="24"/>
          <w:szCs w:val="24"/>
        </w:rPr>
        <w:t xml:space="preserve"> As a model of what was possible, this was useful. As a final product, not so useful.</w:t>
      </w:r>
    </w:p>
    <w:p w14:paraId="7B3994A5" w14:textId="2D05F07D" w:rsidR="6505C0D1" w:rsidRDefault="6505C0D1" w:rsidP="6505C0D1">
      <w:pPr>
        <w:spacing w:before="240" w:after="240"/>
        <w:rPr>
          <w:rFonts w:ascii="Verdana" w:eastAsia="Verdana" w:hAnsi="Verdana" w:cs="Verdana"/>
        </w:rPr>
      </w:pPr>
    </w:p>
    <w:p w14:paraId="5EABBCE7" w14:textId="62660926" w:rsidR="44F40110" w:rsidRDefault="44F40110" w:rsidP="00E96910">
      <w:pPr>
        <w:pStyle w:val="Heading2"/>
        <w:rPr>
          <w:rFonts w:eastAsia="Verdana"/>
        </w:rPr>
      </w:pPr>
      <w:r w:rsidRPr="6505C0D1">
        <w:rPr>
          <w:rFonts w:eastAsia="Verdana"/>
        </w:rPr>
        <w:t>Points of Human Intervention</w:t>
      </w:r>
    </w:p>
    <w:p w14:paraId="63B5C523" w14:textId="7ABF1131" w:rsidR="44F40110" w:rsidRDefault="44F40110" w:rsidP="6505C0D1">
      <w:pPr>
        <w:spacing w:before="240" w:after="240"/>
        <w:rPr>
          <w:rFonts w:ascii="Verdana" w:eastAsia="Verdana" w:hAnsi="Verdana" w:cs="Verdana"/>
          <w:color w:val="000000" w:themeColor="text1"/>
        </w:rPr>
      </w:pPr>
      <w:r w:rsidRPr="6505C0D1">
        <w:rPr>
          <w:rFonts w:ascii="Verdana" w:eastAsia="Verdana" w:hAnsi="Verdana" w:cs="Verdana"/>
          <w:color w:val="000000" w:themeColor="text1"/>
          <w:sz w:val="24"/>
          <w:szCs w:val="24"/>
        </w:rPr>
        <w:t xml:space="preserve">The response from the AI generated ideas materials that could contribute to a much more thorough description of assignment and materials needed. The materials generated by Copilot </w:t>
      </w:r>
      <w:r w:rsidR="126E9FBA" w:rsidRPr="6505C0D1">
        <w:rPr>
          <w:rFonts w:ascii="Verdana" w:eastAsia="Verdana" w:hAnsi="Verdana" w:cs="Verdana"/>
          <w:color w:val="000000" w:themeColor="text1"/>
          <w:sz w:val="24"/>
          <w:szCs w:val="24"/>
        </w:rPr>
        <w:t>contained some useful and</w:t>
      </w:r>
      <w:r w:rsidRPr="6505C0D1">
        <w:rPr>
          <w:rFonts w:ascii="Verdana" w:eastAsia="Verdana" w:hAnsi="Verdana" w:cs="Verdana"/>
          <w:color w:val="000000" w:themeColor="text1"/>
          <w:sz w:val="24"/>
          <w:szCs w:val="24"/>
        </w:rPr>
        <w:t xml:space="preserve"> creative ways that would increase student </w:t>
      </w:r>
      <w:r w:rsidR="5BCED7DD" w:rsidRPr="6505C0D1">
        <w:rPr>
          <w:rFonts w:ascii="Verdana" w:eastAsia="Verdana" w:hAnsi="Verdana" w:cs="Verdana"/>
          <w:color w:val="000000" w:themeColor="text1"/>
          <w:sz w:val="24"/>
          <w:szCs w:val="24"/>
        </w:rPr>
        <w:t xml:space="preserve">information, add </w:t>
      </w:r>
      <w:r w:rsidRPr="6505C0D1">
        <w:rPr>
          <w:rFonts w:ascii="Verdana" w:eastAsia="Verdana" w:hAnsi="Verdana" w:cs="Verdana"/>
          <w:color w:val="000000" w:themeColor="text1"/>
          <w:sz w:val="24"/>
          <w:szCs w:val="24"/>
        </w:rPr>
        <w:t>engagement,</w:t>
      </w:r>
      <w:r w:rsidR="4256080B" w:rsidRPr="6505C0D1">
        <w:rPr>
          <w:rFonts w:ascii="Verdana" w:eastAsia="Verdana" w:hAnsi="Verdana" w:cs="Verdana"/>
          <w:color w:val="000000" w:themeColor="text1"/>
          <w:sz w:val="24"/>
          <w:szCs w:val="24"/>
        </w:rPr>
        <w:t xml:space="preserve"> and get students started.</w:t>
      </w:r>
      <w:r w:rsidRPr="6505C0D1">
        <w:rPr>
          <w:rFonts w:ascii="Verdana" w:eastAsia="Verdana" w:hAnsi="Verdana" w:cs="Verdana"/>
          <w:color w:val="000000" w:themeColor="text1"/>
          <w:sz w:val="24"/>
          <w:szCs w:val="24"/>
        </w:rPr>
        <w:t xml:space="preserve">  The content of the assignment would be based on the faculty's knowledge and the course needs, but the structure here for interesting teaching and learning is now set up and useful.</w:t>
      </w:r>
    </w:p>
    <w:p w14:paraId="61FA0DBE" w14:textId="302E8855" w:rsidR="44F40110" w:rsidRDefault="44F40110" w:rsidP="00E96910">
      <w:pPr>
        <w:pStyle w:val="Heading2"/>
        <w:rPr>
          <w:rFonts w:eastAsia="Verdana"/>
        </w:rPr>
      </w:pPr>
      <w:r w:rsidRPr="6505C0D1">
        <w:rPr>
          <w:rFonts w:eastAsia="Verdana"/>
        </w:rPr>
        <w:t>Post-AI Revisions</w:t>
      </w:r>
    </w:p>
    <w:p w14:paraId="583BCE0F" w14:textId="635FF868" w:rsidR="44F40110" w:rsidRDefault="44F40110" w:rsidP="6505C0D1">
      <w:pPr>
        <w:pStyle w:val="ListParagraph"/>
        <w:numPr>
          <w:ilvl w:val="0"/>
          <w:numId w:val="1"/>
        </w:numPr>
        <w:spacing w:after="0"/>
        <w:rPr>
          <w:rFonts w:ascii="Verdana" w:eastAsia="Verdana" w:hAnsi="Verdana" w:cs="Verdana"/>
          <w:color w:val="000000" w:themeColor="text1"/>
        </w:rPr>
      </w:pPr>
      <w:r w:rsidRPr="6505C0D1">
        <w:rPr>
          <w:rFonts w:ascii="Verdana" w:eastAsia="Verdana" w:hAnsi="Verdana" w:cs="Verdana"/>
          <w:color w:val="000000" w:themeColor="text1"/>
          <w:sz w:val="24"/>
          <w:szCs w:val="24"/>
        </w:rPr>
        <w:t>Much more specific assignment detail would need to be added</w:t>
      </w:r>
    </w:p>
    <w:p w14:paraId="04C92459" w14:textId="4862F572" w:rsidR="44F40110" w:rsidRDefault="44F40110" w:rsidP="6505C0D1">
      <w:pPr>
        <w:pStyle w:val="ListParagraph"/>
        <w:numPr>
          <w:ilvl w:val="0"/>
          <w:numId w:val="1"/>
        </w:numPr>
        <w:spacing w:after="0"/>
        <w:rPr>
          <w:rFonts w:ascii="Verdana" w:eastAsia="Verdana" w:hAnsi="Verdana" w:cs="Verdana"/>
          <w:color w:val="000000" w:themeColor="text1"/>
        </w:rPr>
      </w:pPr>
      <w:r w:rsidRPr="6505C0D1">
        <w:rPr>
          <w:rFonts w:ascii="Verdana" w:eastAsia="Verdana" w:hAnsi="Verdana" w:cs="Verdana"/>
          <w:color w:val="000000" w:themeColor="text1"/>
          <w:sz w:val="24"/>
          <w:szCs w:val="24"/>
        </w:rPr>
        <w:t>Directions would need to be created that assisted students in understanding any technology involved</w:t>
      </w:r>
    </w:p>
    <w:p w14:paraId="52975E0C" w14:textId="6053A09E" w:rsidR="44F40110" w:rsidRDefault="44F40110" w:rsidP="6505C0D1">
      <w:pPr>
        <w:pStyle w:val="ListParagraph"/>
        <w:numPr>
          <w:ilvl w:val="0"/>
          <w:numId w:val="1"/>
        </w:numPr>
        <w:spacing w:after="0"/>
        <w:rPr>
          <w:rFonts w:ascii="Verdana" w:eastAsia="Verdana" w:hAnsi="Verdana" w:cs="Verdana"/>
          <w:color w:val="000000" w:themeColor="text1"/>
        </w:rPr>
      </w:pPr>
      <w:r w:rsidRPr="6505C0D1">
        <w:rPr>
          <w:rFonts w:ascii="Verdana" w:eastAsia="Verdana" w:hAnsi="Verdana" w:cs="Verdana"/>
          <w:color w:val="000000" w:themeColor="text1"/>
          <w:sz w:val="24"/>
          <w:szCs w:val="24"/>
        </w:rPr>
        <w:t>Small step deadlines would assist in keeping a project moving along</w:t>
      </w:r>
    </w:p>
    <w:p w14:paraId="022C9765" w14:textId="5B492F72" w:rsidR="44F40110" w:rsidRDefault="44F40110" w:rsidP="6505C0D1">
      <w:pPr>
        <w:spacing w:before="240" w:after="240"/>
        <w:rPr>
          <w:rFonts w:ascii="Verdana" w:eastAsia="Verdana" w:hAnsi="Verdana" w:cs="Verdana"/>
          <w:color w:val="000000" w:themeColor="text1"/>
        </w:rPr>
      </w:pPr>
      <w:r w:rsidRPr="6505C0D1">
        <w:rPr>
          <w:rFonts w:ascii="Verdana" w:eastAsia="Verdana" w:hAnsi="Verdana" w:cs="Verdana"/>
          <w:color w:val="000000" w:themeColor="text1"/>
          <w:sz w:val="24"/>
          <w:szCs w:val="24"/>
        </w:rPr>
        <w:t xml:space="preserve"> </w:t>
      </w:r>
    </w:p>
    <w:p w14:paraId="38DEE224" w14:textId="2C0EDFF4" w:rsidR="6505C0D1" w:rsidRDefault="6505C0D1" w:rsidP="6505C0D1">
      <w:pPr>
        <w:rPr>
          <w:rFonts w:ascii="Verdana" w:eastAsia="Verdana" w:hAnsi="Verdana" w:cs="Verdana"/>
        </w:rPr>
      </w:pPr>
    </w:p>
    <w:sectPr w:rsidR="6505C0D1">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595E" w14:textId="77777777" w:rsidR="006E0EAE" w:rsidRDefault="006E0EAE" w:rsidP="00E96910">
      <w:pPr>
        <w:spacing w:after="0" w:line="240" w:lineRule="auto"/>
      </w:pPr>
      <w:r>
        <w:separator/>
      </w:r>
    </w:p>
  </w:endnote>
  <w:endnote w:type="continuationSeparator" w:id="0">
    <w:p w14:paraId="61387BF0" w14:textId="77777777" w:rsidR="006E0EAE" w:rsidRDefault="006E0EAE" w:rsidP="00E9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95A7" w14:textId="492F0F98" w:rsidR="00E96910" w:rsidRDefault="00E96910">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2D7611A9" w14:textId="10E4F0D8" w:rsidR="00E96910" w:rsidRPr="00E96910" w:rsidRDefault="00E96910" w:rsidP="00E96910">
    <w:pPr>
      <w:rPr>
        <w:rFonts w:ascii="Verdana" w:eastAsia="Verdana" w:hAnsi="Verdana" w:cs="Verdana"/>
        <w:color w:val="000000" w:themeColor="text1"/>
      </w:rPr>
    </w:pPr>
    <w:r w:rsidRPr="00E96910">
      <w:rPr>
        <w:rFonts w:ascii="Verdana" w:hAnsi="Verdana"/>
        <w:noProof/>
      </w:rPr>
      <w:drawing>
        <wp:inline distT="0" distB="0" distL="0" distR="0" wp14:anchorId="2DBD2327" wp14:editId="4BFA5167">
          <wp:extent cx="1219200" cy="428625"/>
          <wp:effectExtent l="0" t="0" r="0" b="0"/>
          <wp:docPr id="139528203" name="Picture 13952820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428625"/>
                  </a:xfrm>
                  <a:prstGeom prst="rect">
                    <a:avLst/>
                  </a:prstGeom>
                </pic:spPr>
              </pic:pic>
            </a:graphicData>
          </a:graphic>
        </wp:inline>
      </w:drawing>
    </w:r>
    <w:r w:rsidRPr="00E96910">
      <w:rPr>
        <w:rFonts w:ascii="Verdana" w:eastAsia="Verdana" w:hAnsi="Verdana" w:cs="Verdana"/>
        <w:color w:val="000000" w:themeColor="text1"/>
      </w:rPr>
      <w:t xml:space="preserve">   </w:t>
    </w:r>
    <w:r w:rsidR="007531BF">
      <w:rPr>
        <w:rFonts w:ascii="Verdana" w:eastAsia="Verdana" w:hAnsi="Verdana" w:cs="Verdana"/>
        <w:color w:val="000000" w:themeColor="text1"/>
      </w:rPr>
      <w:t>Creating Labels</w:t>
    </w:r>
    <w:r w:rsidRPr="00E96910">
      <w:rPr>
        <w:rFonts w:ascii="Verdana" w:eastAsia="Verdana" w:hAnsi="Verdana" w:cs="Verdana"/>
        <w:color w:val="000000" w:themeColor="text1"/>
      </w:rPr>
      <w:t xml:space="preserve"> by Jody Ondich is licensed under a </w:t>
    </w:r>
    <w:hyperlink r:id="rId2">
      <w:r w:rsidRPr="00E96910">
        <w:rPr>
          <w:rStyle w:val="Hyperlink"/>
          <w:rFonts w:ascii="Verdana" w:eastAsia="Verdana" w:hAnsi="Verdana" w:cs="Verdana"/>
        </w:rPr>
        <w:t>Creative Commons Attribution 4.0 International License</w:t>
      </w:r>
    </w:hyperlink>
    <w:r w:rsidRPr="00E96910">
      <w:rPr>
        <w:rFonts w:ascii="Verdana" w:eastAsia="Verdana" w:hAnsi="Verdana" w:cs="Verdana"/>
        <w:color w:val="000000" w:themeColor="text1"/>
      </w:rPr>
      <w:t>. This OER was authored with assistance from Microsoft Copilot, which helped with brainstorming.</w:t>
    </w:r>
  </w:p>
  <w:p w14:paraId="73F05EB8" w14:textId="77777777" w:rsidR="00E96910" w:rsidRDefault="00E9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1FAD" w14:textId="77777777" w:rsidR="006E0EAE" w:rsidRDefault="006E0EAE" w:rsidP="00E96910">
      <w:pPr>
        <w:spacing w:after="0" w:line="240" w:lineRule="auto"/>
      </w:pPr>
      <w:r>
        <w:separator/>
      </w:r>
    </w:p>
  </w:footnote>
  <w:footnote w:type="continuationSeparator" w:id="0">
    <w:p w14:paraId="45E9ECB9" w14:textId="77777777" w:rsidR="006E0EAE" w:rsidRDefault="006E0EAE" w:rsidP="00E96910">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ISuGVa6q" int2:invalidationBookmarkName="" int2:hashCode="BEiaEruqauv/th" int2:id="VI88bY5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3C77"/>
    <w:multiLevelType w:val="hybridMultilevel"/>
    <w:tmpl w:val="14484D1A"/>
    <w:lvl w:ilvl="0" w:tplc="4D1CAF0A">
      <w:start w:val="1"/>
      <w:numFmt w:val="bullet"/>
      <w:lvlText w:val=""/>
      <w:lvlJc w:val="left"/>
      <w:pPr>
        <w:ind w:left="720" w:hanging="360"/>
      </w:pPr>
      <w:rPr>
        <w:rFonts w:ascii="Symbol" w:hAnsi="Symbol" w:hint="default"/>
      </w:rPr>
    </w:lvl>
    <w:lvl w:ilvl="1" w:tplc="84C03924">
      <w:start w:val="1"/>
      <w:numFmt w:val="bullet"/>
      <w:lvlText w:val="o"/>
      <w:lvlJc w:val="left"/>
      <w:pPr>
        <w:ind w:left="1440" w:hanging="360"/>
      </w:pPr>
      <w:rPr>
        <w:rFonts w:ascii="Courier New" w:hAnsi="Courier New" w:hint="default"/>
      </w:rPr>
    </w:lvl>
    <w:lvl w:ilvl="2" w:tplc="8930677A">
      <w:start w:val="1"/>
      <w:numFmt w:val="bullet"/>
      <w:lvlText w:val=""/>
      <w:lvlJc w:val="left"/>
      <w:pPr>
        <w:ind w:left="2160" w:hanging="360"/>
      </w:pPr>
      <w:rPr>
        <w:rFonts w:ascii="Wingdings" w:hAnsi="Wingdings" w:hint="default"/>
      </w:rPr>
    </w:lvl>
    <w:lvl w:ilvl="3" w:tplc="4F0042CA">
      <w:start w:val="1"/>
      <w:numFmt w:val="bullet"/>
      <w:lvlText w:val=""/>
      <w:lvlJc w:val="left"/>
      <w:pPr>
        <w:ind w:left="2880" w:hanging="360"/>
      </w:pPr>
      <w:rPr>
        <w:rFonts w:ascii="Symbol" w:hAnsi="Symbol" w:hint="default"/>
      </w:rPr>
    </w:lvl>
    <w:lvl w:ilvl="4" w:tplc="A1EAF8D0">
      <w:start w:val="1"/>
      <w:numFmt w:val="bullet"/>
      <w:lvlText w:val="o"/>
      <w:lvlJc w:val="left"/>
      <w:pPr>
        <w:ind w:left="3600" w:hanging="360"/>
      </w:pPr>
      <w:rPr>
        <w:rFonts w:ascii="Courier New" w:hAnsi="Courier New" w:hint="default"/>
      </w:rPr>
    </w:lvl>
    <w:lvl w:ilvl="5" w:tplc="050CDFF4">
      <w:start w:val="1"/>
      <w:numFmt w:val="bullet"/>
      <w:lvlText w:val=""/>
      <w:lvlJc w:val="left"/>
      <w:pPr>
        <w:ind w:left="4320" w:hanging="360"/>
      </w:pPr>
      <w:rPr>
        <w:rFonts w:ascii="Wingdings" w:hAnsi="Wingdings" w:hint="default"/>
      </w:rPr>
    </w:lvl>
    <w:lvl w:ilvl="6" w:tplc="4E06AD64">
      <w:start w:val="1"/>
      <w:numFmt w:val="bullet"/>
      <w:lvlText w:val=""/>
      <w:lvlJc w:val="left"/>
      <w:pPr>
        <w:ind w:left="5040" w:hanging="360"/>
      </w:pPr>
      <w:rPr>
        <w:rFonts w:ascii="Symbol" w:hAnsi="Symbol" w:hint="default"/>
      </w:rPr>
    </w:lvl>
    <w:lvl w:ilvl="7" w:tplc="7A544404">
      <w:start w:val="1"/>
      <w:numFmt w:val="bullet"/>
      <w:lvlText w:val="o"/>
      <w:lvlJc w:val="left"/>
      <w:pPr>
        <w:ind w:left="5760" w:hanging="360"/>
      </w:pPr>
      <w:rPr>
        <w:rFonts w:ascii="Courier New" w:hAnsi="Courier New" w:hint="default"/>
      </w:rPr>
    </w:lvl>
    <w:lvl w:ilvl="8" w:tplc="DB3C26B0">
      <w:start w:val="1"/>
      <w:numFmt w:val="bullet"/>
      <w:lvlText w:val=""/>
      <w:lvlJc w:val="left"/>
      <w:pPr>
        <w:ind w:left="6480" w:hanging="360"/>
      </w:pPr>
      <w:rPr>
        <w:rFonts w:ascii="Wingdings" w:hAnsi="Wingdings" w:hint="default"/>
      </w:rPr>
    </w:lvl>
  </w:abstractNum>
  <w:abstractNum w:abstractNumId="1" w15:restartNumberingAfterBreak="0">
    <w:nsid w:val="7AD6C3DB"/>
    <w:multiLevelType w:val="hybridMultilevel"/>
    <w:tmpl w:val="BC12941E"/>
    <w:lvl w:ilvl="0" w:tplc="D50A65A4">
      <w:start w:val="1"/>
      <w:numFmt w:val="decimal"/>
      <w:lvlText w:val="%1."/>
      <w:lvlJc w:val="left"/>
      <w:pPr>
        <w:ind w:left="720" w:hanging="360"/>
      </w:pPr>
    </w:lvl>
    <w:lvl w:ilvl="1" w:tplc="BEB82784">
      <w:start w:val="1"/>
      <w:numFmt w:val="lowerLetter"/>
      <w:lvlText w:val="%2."/>
      <w:lvlJc w:val="left"/>
      <w:pPr>
        <w:ind w:left="1440" w:hanging="360"/>
      </w:pPr>
    </w:lvl>
    <w:lvl w:ilvl="2" w:tplc="5D005BF4">
      <w:start w:val="1"/>
      <w:numFmt w:val="lowerRoman"/>
      <w:lvlText w:val="%3."/>
      <w:lvlJc w:val="right"/>
      <w:pPr>
        <w:ind w:left="2160" w:hanging="180"/>
      </w:pPr>
    </w:lvl>
    <w:lvl w:ilvl="3" w:tplc="1958B594">
      <w:start w:val="1"/>
      <w:numFmt w:val="decimal"/>
      <w:lvlText w:val="%4."/>
      <w:lvlJc w:val="left"/>
      <w:pPr>
        <w:ind w:left="2880" w:hanging="360"/>
      </w:pPr>
    </w:lvl>
    <w:lvl w:ilvl="4" w:tplc="98A44712">
      <w:start w:val="1"/>
      <w:numFmt w:val="lowerLetter"/>
      <w:lvlText w:val="%5."/>
      <w:lvlJc w:val="left"/>
      <w:pPr>
        <w:ind w:left="3600" w:hanging="360"/>
      </w:pPr>
    </w:lvl>
    <w:lvl w:ilvl="5" w:tplc="DC16BDB0">
      <w:start w:val="1"/>
      <w:numFmt w:val="lowerRoman"/>
      <w:lvlText w:val="%6."/>
      <w:lvlJc w:val="right"/>
      <w:pPr>
        <w:ind w:left="4320" w:hanging="180"/>
      </w:pPr>
    </w:lvl>
    <w:lvl w:ilvl="6" w:tplc="93021C5A">
      <w:start w:val="1"/>
      <w:numFmt w:val="decimal"/>
      <w:lvlText w:val="%7."/>
      <w:lvlJc w:val="left"/>
      <w:pPr>
        <w:ind w:left="5040" w:hanging="360"/>
      </w:pPr>
    </w:lvl>
    <w:lvl w:ilvl="7" w:tplc="29DEAF54">
      <w:start w:val="1"/>
      <w:numFmt w:val="lowerLetter"/>
      <w:lvlText w:val="%8."/>
      <w:lvlJc w:val="left"/>
      <w:pPr>
        <w:ind w:left="5760" w:hanging="360"/>
      </w:pPr>
    </w:lvl>
    <w:lvl w:ilvl="8" w:tplc="AB1491E4">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76F68"/>
    <w:rsid w:val="0022084F"/>
    <w:rsid w:val="006E0EAE"/>
    <w:rsid w:val="007531BF"/>
    <w:rsid w:val="00E96910"/>
    <w:rsid w:val="0184260E"/>
    <w:rsid w:val="07526EBE"/>
    <w:rsid w:val="0AE79A14"/>
    <w:rsid w:val="0C7B78CA"/>
    <w:rsid w:val="0D81D170"/>
    <w:rsid w:val="0F2B8EC9"/>
    <w:rsid w:val="126E9FBA"/>
    <w:rsid w:val="139DBFA8"/>
    <w:rsid w:val="1573F70E"/>
    <w:rsid w:val="1BA9B60D"/>
    <w:rsid w:val="1D7D7247"/>
    <w:rsid w:val="1DF59F1C"/>
    <w:rsid w:val="20BAABDF"/>
    <w:rsid w:val="21DFC650"/>
    <w:rsid w:val="276F3D0E"/>
    <w:rsid w:val="33451884"/>
    <w:rsid w:val="3A1C753E"/>
    <w:rsid w:val="3B7EF4C6"/>
    <w:rsid w:val="3C89DE5B"/>
    <w:rsid w:val="3DB43197"/>
    <w:rsid w:val="41C76F68"/>
    <w:rsid w:val="4256080B"/>
    <w:rsid w:val="43B0F033"/>
    <w:rsid w:val="44412C80"/>
    <w:rsid w:val="44F40110"/>
    <w:rsid w:val="4E552B63"/>
    <w:rsid w:val="51F66946"/>
    <w:rsid w:val="54B60C5F"/>
    <w:rsid w:val="5BCED7DD"/>
    <w:rsid w:val="6230220E"/>
    <w:rsid w:val="626B3CAD"/>
    <w:rsid w:val="6476C759"/>
    <w:rsid w:val="6505C0D1"/>
    <w:rsid w:val="6C29F130"/>
    <w:rsid w:val="72576957"/>
    <w:rsid w:val="7AABB35B"/>
    <w:rsid w:val="7D49931A"/>
    <w:rsid w:val="7F5A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6F68"/>
  <w15:chartTrackingRefBased/>
  <w15:docId w15:val="{49E42DD8-4267-45DE-8CE8-3C02A7A9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10"/>
  </w:style>
  <w:style w:type="paragraph" w:styleId="Heading1">
    <w:name w:val="heading 1"/>
    <w:basedOn w:val="Normal"/>
    <w:next w:val="Normal"/>
    <w:link w:val="Heading1Char"/>
    <w:uiPriority w:val="9"/>
    <w:qFormat/>
    <w:rsid w:val="00E96910"/>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E96910"/>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6910"/>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6910"/>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E96910"/>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unhideWhenUsed/>
    <w:qFormat/>
    <w:rsid w:val="00E96910"/>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unhideWhenUsed/>
    <w:qFormat/>
    <w:rsid w:val="00E96910"/>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unhideWhenUsed/>
    <w:qFormat/>
    <w:rsid w:val="00E96910"/>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unhideWhenUsed/>
    <w:qFormat/>
    <w:rsid w:val="00E96910"/>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10"/>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E96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6910"/>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E96910"/>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E96910"/>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rsid w:val="00E96910"/>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rsid w:val="00E96910"/>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rsid w:val="00E96910"/>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rsid w:val="00E96910"/>
    <w:rPr>
      <w:rFonts w:asciiTheme="majorHAnsi" w:eastAsiaTheme="majorEastAsia" w:hAnsiTheme="majorHAnsi" w:cstheme="majorBidi"/>
      <w:i/>
      <w:iCs/>
      <w:color w:val="0A2F41" w:themeColor="accent1" w:themeShade="80"/>
    </w:rPr>
  </w:style>
  <w:style w:type="character" w:customStyle="1" w:styleId="TitleChar">
    <w:name w:val="Title Char"/>
    <w:basedOn w:val="DefaultParagraphFont"/>
    <w:link w:val="Title"/>
    <w:uiPriority w:val="10"/>
    <w:rsid w:val="00E96910"/>
    <w:rPr>
      <w:rFonts w:asciiTheme="majorHAnsi" w:eastAsiaTheme="majorEastAsia" w:hAnsiTheme="majorHAnsi" w:cstheme="majorBidi"/>
      <w:caps/>
      <w:color w:val="0E2841" w:themeColor="text2"/>
      <w:spacing w:val="-15"/>
      <w:sz w:val="72"/>
      <w:szCs w:val="72"/>
    </w:rPr>
  </w:style>
  <w:style w:type="paragraph" w:styleId="Title">
    <w:name w:val="Title"/>
    <w:basedOn w:val="Normal"/>
    <w:next w:val="Normal"/>
    <w:link w:val="TitleChar"/>
    <w:uiPriority w:val="10"/>
    <w:qFormat/>
    <w:rsid w:val="00E96910"/>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SubtitleChar">
    <w:name w:val="Subtitle Char"/>
    <w:basedOn w:val="DefaultParagraphFont"/>
    <w:link w:val="Subtitle"/>
    <w:uiPriority w:val="11"/>
    <w:rsid w:val="00E96910"/>
    <w:rPr>
      <w:rFonts w:asciiTheme="majorHAnsi" w:eastAsiaTheme="majorEastAsia" w:hAnsiTheme="majorHAnsi" w:cstheme="majorBidi"/>
      <w:color w:val="156082" w:themeColor="accent1"/>
      <w:sz w:val="28"/>
      <w:szCs w:val="28"/>
    </w:rPr>
  </w:style>
  <w:style w:type="paragraph" w:styleId="Subtitle">
    <w:name w:val="Subtitle"/>
    <w:basedOn w:val="Normal"/>
    <w:next w:val="Normal"/>
    <w:link w:val="SubtitleChar"/>
    <w:uiPriority w:val="11"/>
    <w:qFormat/>
    <w:rsid w:val="00E96910"/>
    <w:pPr>
      <w:numPr>
        <w:ilvl w:val="1"/>
      </w:numPr>
      <w:spacing w:after="240" w:line="240" w:lineRule="auto"/>
    </w:pPr>
    <w:rPr>
      <w:rFonts w:asciiTheme="majorHAnsi" w:eastAsiaTheme="majorEastAsia" w:hAnsiTheme="majorHAnsi" w:cstheme="majorBidi"/>
      <w:color w:val="156082" w:themeColor="accent1"/>
      <w:sz w:val="28"/>
      <w:szCs w:val="28"/>
    </w:rPr>
  </w:style>
  <w:style w:type="character" w:styleId="IntenseEmphasis">
    <w:name w:val="Intense Emphasis"/>
    <w:basedOn w:val="DefaultParagraphFont"/>
    <w:uiPriority w:val="21"/>
    <w:qFormat/>
    <w:rsid w:val="00E96910"/>
    <w:rPr>
      <w:b/>
      <w:bCs/>
      <w:i/>
      <w:iCs/>
    </w:rPr>
  </w:style>
  <w:style w:type="character" w:customStyle="1" w:styleId="QuoteChar">
    <w:name w:val="Quote Char"/>
    <w:basedOn w:val="DefaultParagraphFont"/>
    <w:link w:val="Quote"/>
    <w:uiPriority w:val="29"/>
    <w:rsid w:val="00E96910"/>
    <w:rPr>
      <w:color w:val="0E2841" w:themeColor="text2"/>
      <w:sz w:val="24"/>
      <w:szCs w:val="24"/>
    </w:rPr>
  </w:style>
  <w:style w:type="paragraph" w:styleId="Quote">
    <w:name w:val="Quote"/>
    <w:basedOn w:val="Normal"/>
    <w:next w:val="Normal"/>
    <w:link w:val="QuoteChar"/>
    <w:uiPriority w:val="29"/>
    <w:qFormat/>
    <w:rsid w:val="00E96910"/>
    <w:pPr>
      <w:spacing w:before="120" w:after="120"/>
      <w:ind w:left="720"/>
    </w:pPr>
    <w:rPr>
      <w:color w:val="0E2841" w:themeColor="text2"/>
      <w:sz w:val="24"/>
      <w:szCs w:val="24"/>
    </w:rPr>
  </w:style>
  <w:style w:type="character" w:customStyle="1" w:styleId="IntenseQuoteChar">
    <w:name w:val="Intense Quote Char"/>
    <w:basedOn w:val="DefaultParagraphFont"/>
    <w:link w:val="IntenseQuote"/>
    <w:uiPriority w:val="30"/>
    <w:rsid w:val="00E96910"/>
    <w:rPr>
      <w:rFonts w:asciiTheme="majorHAnsi" w:eastAsiaTheme="majorEastAsia" w:hAnsiTheme="majorHAnsi" w:cstheme="majorBidi"/>
      <w:color w:val="0E2841" w:themeColor="text2"/>
      <w:spacing w:val="-6"/>
      <w:sz w:val="32"/>
      <w:szCs w:val="32"/>
    </w:rPr>
  </w:style>
  <w:style w:type="paragraph" w:styleId="IntenseQuote">
    <w:name w:val="Intense Quote"/>
    <w:basedOn w:val="Normal"/>
    <w:next w:val="Normal"/>
    <w:link w:val="IntenseQuoteChar"/>
    <w:uiPriority w:val="30"/>
    <w:qFormat/>
    <w:rsid w:val="00E96910"/>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E96910"/>
    <w:rPr>
      <w:b/>
      <w:bCs/>
      <w:smallCaps/>
      <w:color w:val="0E2841" w:themeColor="text2"/>
      <w:u w:val="single"/>
    </w:rPr>
  </w:style>
  <w:style w:type="character" w:styleId="Hyperlink">
    <w:name w:val="Hyperlink"/>
    <w:basedOn w:val="DefaultParagraphFont"/>
    <w:uiPriority w:val="99"/>
    <w:unhideWhenUsed/>
    <w:rsid w:val="54B60C5F"/>
    <w:rPr>
      <w:color w:val="467886"/>
      <w:u w:val="single"/>
    </w:rPr>
  </w:style>
  <w:style w:type="paragraph" w:styleId="ListParagraph">
    <w:name w:val="List Paragraph"/>
    <w:basedOn w:val="Normal"/>
    <w:uiPriority w:val="34"/>
    <w:qFormat/>
    <w:rsid w:val="54B60C5F"/>
    <w:pPr>
      <w:ind w:left="720"/>
      <w:contextualSpacing/>
    </w:pPr>
  </w:style>
  <w:style w:type="paragraph" w:styleId="Caption">
    <w:name w:val="caption"/>
    <w:basedOn w:val="Normal"/>
    <w:next w:val="Normal"/>
    <w:uiPriority w:val="35"/>
    <w:semiHidden/>
    <w:unhideWhenUsed/>
    <w:qFormat/>
    <w:rsid w:val="00E96910"/>
    <w:pPr>
      <w:spacing w:line="240" w:lineRule="auto"/>
    </w:pPr>
    <w:rPr>
      <w:b/>
      <w:bCs/>
      <w:smallCaps/>
      <w:color w:val="0E2841" w:themeColor="text2"/>
    </w:rPr>
  </w:style>
  <w:style w:type="character" w:styleId="Strong">
    <w:name w:val="Strong"/>
    <w:basedOn w:val="DefaultParagraphFont"/>
    <w:uiPriority w:val="22"/>
    <w:qFormat/>
    <w:rsid w:val="00E96910"/>
    <w:rPr>
      <w:b/>
      <w:bCs/>
    </w:rPr>
  </w:style>
  <w:style w:type="character" w:styleId="Emphasis">
    <w:name w:val="Emphasis"/>
    <w:basedOn w:val="DefaultParagraphFont"/>
    <w:uiPriority w:val="20"/>
    <w:qFormat/>
    <w:rsid w:val="00E96910"/>
    <w:rPr>
      <w:i/>
      <w:iCs/>
    </w:rPr>
  </w:style>
  <w:style w:type="paragraph" w:styleId="NoSpacing">
    <w:name w:val="No Spacing"/>
    <w:uiPriority w:val="1"/>
    <w:qFormat/>
    <w:rsid w:val="00E96910"/>
    <w:pPr>
      <w:spacing w:after="0" w:line="240" w:lineRule="auto"/>
    </w:pPr>
  </w:style>
  <w:style w:type="character" w:styleId="SubtleEmphasis">
    <w:name w:val="Subtle Emphasis"/>
    <w:basedOn w:val="DefaultParagraphFont"/>
    <w:uiPriority w:val="19"/>
    <w:qFormat/>
    <w:rsid w:val="00E96910"/>
    <w:rPr>
      <w:i/>
      <w:iCs/>
      <w:color w:val="595959" w:themeColor="text1" w:themeTint="A6"/>
    </w:rPr>
  </w:style>
  <w:style w:type="character" w:styleId="SubtleReference">
    <w:name w:val="Subtle Reference"/>
    <w:basedOn w:val="DefaultParagraphFont"/>
    <w:uiPriority w:val="31"/>
    <w:qFormat/>
    <w:rsid w:val="00E96910"/>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E96910"/>
    <w:rPr>
      <w:b/>
      <w:bCs/>
      <w:smallCaps/>
      <w:spacing w:val="10"/>
    </w:rPr>
  </w:style>
  <w:style w:type="paragraph" w:styleId="TOCHeading">
    <w:name w:val="TOC Heading"/>
    <w:basedOn w:val="Heading1"/>
    <w:next w:val="Normal"/>
    <w:uiPriority w:val="39"/>
    <w:semiHidden/>
    <w:unhideWhenUsed/>
    <w:qFormat/>
    <w:rsid w:val="00E96910"/>
    <w:pPr>
      <w:outlineLvl w:val="9"/>
    </w:pPr>
  </w:style>
  <w:style w:type="paragraph" w:styleId="Header">
    <w:name w:val="header"/>
    <w:basedOn w:val="Normal"/>
    <w:link w:val="HeaderChar"/>
    <w:uiPriority w:val="99"/>
    <w:unhideWhenUsed/>
    <w:rsid w:val="00E9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10"/>
  </w:style>
  <w:style w:type="paragraph" w:styleId="Footer">
    <w:name w:val="footer"/>
    <w:basedOn w:val="Normal"/>
    <w:link w:val="FooterChar"/>
    <w:uiPriority w:val="99"/>
    <w:unhideWhenUsed/>
    <w:qFormat/>
    <w:rsid w:val="00E9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avid_with_the_Head_of_Goliath_%28Caravaggio,_Rome%29" TargetMode="External"/><Relationship Id="rId18" Type="http://schemas.openxmlformats.org/officeDocument/2006/relationships/hyperlink" Target="https://www.atxfinearts.com/blogs/news/guide-to-labelling-numbering-signing-fine-art-prints" TargetMode="External"/><Relationship Id="rId26" Type="http://schemas.openxmlformats.org/officeDocument/2006/relationships/hyperlink" Target="https://www.biblicalarchaeology.org/daily/biblical-artifacts/the-tel-dan-inscription-the-first-historical-evidence-of-the-king-david-bible-story/" TargetMode="External"/><Relationship Id="rId21" Type="http://schemas.openxmlformats.org/officeDocument/2006/relationships/hyperlink" Target="https://mgnsw.org.au/sector/resources/online-resources/exhibition/exhibition-labelling/" TargetMode="External"/><Relationship Id="rId34" Type="http://schemas.openxmlformats.org/officeDocument/2006/relationships/hyperlink" Target="https://www.biblicalarchaeology.org/daily/biblical-artifacts/the-tel-dan-inscription-the-first-historical-evidence-of-the-king-david-bible-story/" TargetMode="External"/><Relationship Id="rId7" Type="http://schemas.openxmlformats.org/officeDocument/2006/relationships/hyperlink" Target="https://en.wikipedia.org/wiki/David_with_the_Head_of_Goliath_%28Caravaggio,_Rome%29" TargetMode="External"/><Relationship Id="rId12" Type="http://schemas.openxmlformats.org/officeDocument/2006/relationships/hyperlink" Target="https://en.wikipedia.org/wiki/David_with_the_Head_of_Goliath_%28Caravaggio,_Rome%29" TargetMode="External"/><Relationship Id="rId17" Type="http://schemas.openxmlformats.org/officeDocument/2006/relationships/hyperlink" Target="https://mgnsw.org.au/sector/resources/online-resources/exhibition/exhibition-labelling/" TargetMode="External"/><Relationship Id="rId25" Type="http://schemas.openxmlformats.org/officeDocument/2006/relationships/hyperlink" Target="https://www.biblicalarchaeology.org/daily/biblical-artifacts/the-tel-dan-inscription-the-first-historical-evidence-of-the-king-david-bible-story/" TargetMode="External"/><Relationship Id="rId33" Type="http://schemas.openxmlformats.org/officeDocument/2006/relationships/hyperlink" Target="https://www.biblicalarchaeology.org/daily/biblical-artifacts/the-tel-dan-inscription-the-first-historical-evidence-of-the-king-david-bible-stor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vart.co/blogs/131_A_Comprehensive_Guide_For_Artists_to_Creating_Art_Labels" TargetMode="External"/><Relationship Id="rId20" Type="http://schemas.openxmlformats.org/officeDocument/2006/relationships/hyperlink" Target="https://revart.co/blogs/131_A_Comprehensive_Guide_For_Artists_to_Creating_Art_Labels" TargetMode="External"/><Relationship Id="rId29" Type="http://schemas.openxmlformats.org/officeDocument/2006/relationships/hyperlink" Target="https://www.biblicalarchaeology.org/daily/biblical-artifacts/the-tel-dan-inscription-the-first-historical-evidence-of-the-king-david-bible-s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avid_with_the_Head_of_Goliath_%28Caravaggio,_Rome%29" TargetMode="External"/><Relationship Id="rId24" Type="http://schemas.openxmlformats.org/officeDocument/2006/relationships/hyperlink" Target="https://www.biblicalarchaeology.org/daily/biblical-artifacts/the-tel-dan-inscription-the-first-historical-evidence-of-the-king-david-bible-story/" TargetMode="External"/><Relationship Id="rId32" Type="http://schemas.openxmlformats.org/officeDocument/2006/relationships/hyperlink" Target="https://www.biblicalarchaeology.org/daily/biblical-artifacts/the-tel-dan-inscription-the-first-historical-evidence-of-the-king-david-bible-stor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orghese.gallery/collection/paintings/david-with-the-head-of-goliath.html" TargetMode="External"/><Relationship Id="rId23" Type="http://schemas.openxmlformats.org/officeDocument/2006/relationships/hyperlink" Target="https://www.biblicalarchaeology.org/daily/biblical-artifacts/the-tel-dan-inscription-the-first-historical-evidence-of-the-king-david-bible-story/" TargetMode="External"/><Relationship Id="rId28" Type="http://schemas.openxmlformats.org/officeDocument/2006/relationships/hyperlink" Target="https://www.bibleodyssey.org/articles/the-tel-dan-inscription/" TargetMode="External"/><Relationship Id="rId36" Type="http://schemas.openxmlformats.org/officeDocument/2006/relationships/footer" Target="footer1.xml"/><Relationship Id="rId10" Type="http://schemas.openxmlformats.org/officeDocument/2006/relationships/hyperlink" Target="https://en.wikipedia.org/wiki/David_with_the_Head_of_Goliath_%28Caravaggio,_Rome%29" TargetMode="External"/><Relationship Id="rId19" Type="http://schemas.openxmlformats.org/officeDocument/2006/relationships/hyperlink" Target="https://revart.co/blogs/131_A_Comprehensive_Guide_For_Artists_to_Creating_Art_Labels" TargetMode="External"/><Relationship Id="rId31" Type="http://schemas.openxmlformats.org/officeDocument/2006/relationships/hyperlink" Target="https://www.biblicalarchaeology.org/daily/biblical-artifacts/the-tel-dan-inscription-the-first-historical-evidence-of-the-king-david-bible-story/" TargetMode="External"/><Relationship Id="R4bb293079eaf45dd"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en.wikipedia.org/wiki/David_with_the_Head_of_Goliath_%28Caravaggio,_Rome%29" TargetMode="External"/><Relationship Id="rId14" Type="http://schemas.openxmlformats.org/officeDocument/2006/relationships/hyperlink" Target="https://www.caravaggio.org/david-with-the-head-of-goliath.jsp" TargetMode="External"/><Relationship Id="rId22" Type="http://schemas.openxmlformats.org/officeDocument/2006/relationships/hyperlink" Target="https://www.atxfinearts.com/blogs/news/guide-to-labelling-numbering-signing-fine-art-prints" TargetMode="External"/><Relationship Id="rId27" Type="http://schemas.openxmlformats.org/officeDocument/2006/relationships/hyperlink" Target="https://www.biblicalarchaeology.org/daily/biblical-artifacts/the-tel-dan-inscription-the-first-historical-evidence-of-the-king-david-bible-story/" TargetMode="External"/><Relationship Id="rId30" Type="http://schemas.openxmlformats.org/officeDocument/2006/relationships/hyperlink" Target="https://www.biblicalarchaeology.org/daily/biblical-artifacts/the-tel-dan-inscription-the-first-historical-evidence-of-the-king-david-bible-story/" TargetMode="External"/><Relationship Id="rId35" Type="http://schemas.openxmlformats.org/officeDocument/2006/relationships/hyperlink" Target="https://www.bibleodyssey.org/articles/the-tel-dan-inscription/" TargetMode="External"/><Relationship Id="rId8" Type="http://schemas.openxmlformats.org/officeDocument/2006/relationships/hyperlink" Target="https://en.wikipedia.org/wiki/David_with_the_Head_of_Goliath_%28Caravaggio,_Rome%29"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11077</Characters>
  <Application>Microsoft Office Word</Application>
  <DocSecurity>0</DocSecurity>
  <Lines>92</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Ondich, Jody</dc:creator>
  <cp:keywords/>
  <dc:description/>
  <cp:lastModifiedBy>Spangler, Darci</cp:lastModifiedBy>
  <cp:revision>3</cp:revision>
  <dcterms:created xsi:type="dcterms:W3CDTF">2025-07-30T20:25:00Z</dcterms:created>
  <dcterms:modified xsi:type="dcterms:W3CDTF">2025-07-30T20:26:00Z</dcterms:modified>
</cp:coreProperties>
</file>