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BC967" w14:textId="14F5730C" w:rsidR="56521D66" w:rsidRDefault="56521D66" w:rsidP="70C512B7">
      <w:pPr>
        <w:pStyle w:val="Title"/>
        <w:jc w:val="center"/>
      </w:pPr>
      <w:r>
        <w:t>M5</w:t>
      </w:r>
      <w:r w:rsidR="0A39D559">
        <w:t>:</w:t>
      </w:r>
      <w:r>
        <w:t xml:space="preserve"> I</w:t>
      </w:r>
      <w:r w:rsidR="46E56819">
        <w:t xml:space="preserve">ndividualized </w:t>
      </w:r>
      <w:r>
        <w:t>E</w:t>
      </w:r>
      <w:r w:rsidR="4564AF9C">
        <w:t xml:space="preserve">ducational </w:t>
      </w:r>
      <w:r>
        <w:t>P</w:t>
      </w:r>
      <w:r w:rsidR="7249F66E">
        <w:t>rogram (IEP)</w:t>
      </w:r>
      <w:r>
        <w:t xml:space="preserve"> Role Play</w:t>
      </w:r>
    </w:p>
    <w:p w14:paraId="29550598" w14:textId="3917F1BB" w:rsidR="70C512B7" w:rsidRDefault="70C512B7" w:rsidP="5CE9A48E">
      <w:pPr>
        <w:pStyle w:val="Heading2"/>
        <w:rPr>
          <w:rFonts w:ascii="Calibri" w:eastAsia="Calibri" w:hAnsi="Calibri" w:cs="Calibri"/>
          <w:color w:val="000000" w:themeColor="text1"/>
        </w:rPr>
      </w:pPr>
    </w:p>
    <w:p w14:paraId="362CC49F" w14:textId="4D0A416E" w:rsidR="70C512B7" w:rsidRDefault="37D741E0" w:rsidP="5CE9A48E">
      <w:pPr>
        <w:pStyle w:val="Heading2"/>
        <w:rPr>
          <w:rFonts w:ascii="Calibri" w:eastAsia="Calibri" w:hAnsi="Calibri" w:cs="Calibri"/>
          <w:color w:val="000000" w:themeColor="text1"/>
        </w:rPr>
      </w:pPr>
      <w:r w:rsidRPr="5CE9A48E">
        <w:rPr>
          <w:rFonts w:ascii="Calibri" w:eastAsia="Calibri" w:hAnsi="Calibri" w:cs="Calibri"/>
          <w:color w:val="000000" w:themeColor="text1"/>
        </w:rPr>
        <w:t>Course</w:t>
      </w:r>
    </w:p>
    <w:p w14:paraId="52DFB09D" w14:textId="41007634" w:rsidR="70C512B7" w:rsidRDefault="37D741E0" w:rsidP="5CE9A48E">
      <w:pPr>
        <w:rPr>
          <w:rFonts w:ascii="Calibri" w:eastAsia="Calibri" w:hAnsi="Calibri" w:cs="Calibri"/>
          <w:color w:val="000000" w:themeColor="text1"/>
        </w:rPr>
      </w:pPr>
      <w:r w:rsidRPr="5CE9A48E">
        <w:rPr>
          <w:rFonts w:ascii="Calibri" w:eastAsia="Calibri" w:hAnsi="Calibri" w:cs="Calibri"/>
          <w:color w:val="000000" w:themeColor="text1"/>
        </w:rPr>
        <w:t>Special Education</w:t>
      </w:r>
    </w:p>
    <w:p w14:paraId="2D128CA1" w14:textId="584421BD" w:rsidR="70C512B7" w:rsidRDefault="37D741E0" w:rsidP="5CE9A48E">
      <w:pPr>
        <w:pStyle w:val="Heading2"/>
        <w:rPr>
          <w:rFonts w:ascii="Calibri" w:eastAsia="Calibri" w:hAnsi="Calibri" w:cs="Calibri"/>
          <w:color w:val="000000" w:themeColor="text1"/>
        </w:rPr>
      </w:pPr>
      <w:r w:rsidRPr="5CE9A48E">
        <w:rPr>
          <w:rFonts w:ascii="Calibri" w:eastAsia="Calibri" w:hAnsi="Calibri" w:cs="Calibri"/>
          <w:color w:val="000000" w:themeColor="text1"/>
        </w:rPr>
        <w:t>Location</w:t>
      </w:r>
    </w:p>
    <w:p w14:paraId="7780E519" w14:textId="109C158F" w:rsidR="70C512B7" w:rsidRDefault="37D741E0" w:rsidP="5CE9A48E">
      <w:pPr>
        <w:rPr>
          <w:rFonts w:ascii="Calibri" w:eastAsia="Calibri" w:hAnsi="Calibri" w:cs="Calibri"/>
          <w:color w:val="000000" w:themeColor="text1"/>
        </w:rPr>
      </w:pPr>
      <w:r w:rsidRPr="5CE9A48E">
        <w:rPr>
          <w:rFonts w:ascii="Calibri" w:eastAsia="Calibri" w:hAnsi="Calibri" w:cs="Calibri"/>
          <w:color w:val="000000" w:themeColor="text1"/>
        </w:rPr>
        <w:t xml:space="preserve">Module </w:t>
      </w:r>
      <w:r w:rsidR="37799F43" w:rsidRPr="5CE9A48E">
        <w:rPr>
          <w:rFonts w:ascii="Calibri" w:eastAsia="Calibri" w:hAnsi="Calibri" w:cs="Calibri"/>
          <w:color w:val="000000" w:themeColor="text1"/>
        </w:rPr>
        <w:t>5</w:t>
      </w:r>
    </w:p>
    <w:p w14:paraId="3A5E3A0A" w14:textId="7CAC3ACE" w:rsidR="70C512B7" w:rsidRDefault="37D741E0" w:rsidP="5CE9A48E">
      <w:pPr>
        <w:pStyle w:val="Heading2"/>
        <w:rPr>
          <w:rFonts w:ascii="Calibri" w:eastAsia="Calibri" w:hAnsi="Calibri" w:cs="Calibri"/>
          <w:color w:val="000000" w:themeColor="text1"/>
        </w:rPr>
      </w:pPr>
      <w:r w:rsidRPr="5CE9A48E">
        <w:rPr>
          <w:rFonts w:ascii="Calibri" w:eastAsia="Calibri" w:hAnsi="Calibri" w:cs="Calibri"/>
          <w:color w:val="000000" w:themeColor="text1"/>
        </w:rPr>
        <w:t>Alignments</w:t>
      </w:r>
    </w:p>
    <w:p w14:paraId="292D06D0" w14:textId="386A99D0" w:rsidR="70C512B7" w:rsidRDefault="37D741E0" w:rsidP="5CE9A48E">
      <w:pPr>
        <w:pStyle w:val="Heading3"/>
        <w:rPr>
          <w:rFonts w:ascii="Calibri" w:eastAsia="Calibri" w:hAnsi="Calibri" w:cs="Calibri"/>
          <w:color w:val="000000" w:themeColor="text1"/>
        </w:rPr>
      </w:pPr>
      <w:r w:rsidRPr="5CE9A48E">
        <w:rPr>
          <w:rFonts w:ascii="Calibri" w:eastAsia="Calibri" w:hAnsi="Calibri" w:cs="Calibri"/>
          <w:color w:val="000000" w:themeColor="text1"/>
        </w:rPr>
        <w:t>Course Outcomes</w:t>
      </w:r>
    </w:p>
    <w:p w14:paraId="665786D1" w14:textId="570C434B" w:rsidR="70C512B7" w:rsidRDefault="37D741E0" w:rsidP="5CE9A48E">
      <w:pPr>
        <w:rPr>
          <w:rFonts w:ascii="Calibri" w:eastAsia="Calibri" w:hAnsi="Calibri" w:cs="Calibri"/>
          <w:color w:val="000000" w:themeColor="text1"/>
        </w:rPr>
      </w:pPr>
      <w:r w:rsidRPr="5CE9A48E">
        <w:rPr>
          <w:rFonts w:ascii="Calibri" w:eastAsia="Calibri" w:hAnsi="Calibri" w:cs="Calibri"/>
          <w:color w:val="000000" w:themeColor="text1"/>
        </w:rPr>
        <w:t xml:space="preserve">CLO </w:t>
      </w:r>
      <w:r w:rsidR="09337DB4" w:rsidRPr="5CE9A48E">
        <w:rPr>
          <w:rFonts w:ascii="Calibri" w:eastAsia="Calibri" w:hAnsi="Calibri" w:cs="Calibri"/>
          <w:color w:val="000000" w:themeColor="text1"/>
        </w:rPr>
        <w:t>V</w:t>
      </w:r>
      <w:r w:rsidRPr="5CE9A48E">
        <w:rPr>
          <w:rFonts w:ascii="Calibri" w:eastAsia="Calibri" w:hAnsi="Calibri" w:cs="Calibri"/>
          <w:color w:val="000000" w:themeColor="text1"/>
        </w:rPr>
        <w:t xml:space="preserve">: </w:t>
      </w:r>
      <w:r w:rsidR="0D4BF76B" w:rsidRPr="5CE9A48E">
        <w:rPr>
          <w:rFonts w:ascii="Calibri" w:eastAsia="Calibri" w:hAnsi="Calibri" w:cs="Calibri"/>
          <w:color w:val="000000" w:themeColor="text1"/>
        </w:rPr>
        <w:t>Describe the utility of important collaborative relationships: school, district, and family members.</w:t>
      </w:r>
    </w:p>
    <w:p w14:paraId="5EA9E865" w14:textId="50BAD972" w:rsidR="70C512B7" w:rsidRDefault="37D741E0" w:rsidP="5CE9A48E">
      <w:pPr>
        <w:pStyle w:val="Heading3"/>
        <w:rPr>
          <w:rFonts w:ascii="Calibri" w:eastAsia="Calibri" w:hAnsi="Calibri" w:cs="Calibri"/>
          <w:color w:val="000000" w:themeColor="text1"/>
        </w:rPr>
      </w:pPr>
      <w:r w:rsidRPr="5CE9A48E">
        <w:rPr>
          <w:rFonts w:ascii="Calibri" w:eastAsia="Calibri" w:hAnsi="Calibri" w:cs="Calibri"/>
          <w:color w:val="000000" w:themeColor="text1"/>
        </w:rPr>
        <w:t>Module Outcomes</w:t>
      </w:r>
    </w:p>
    <w:p w14:paraId="39A2362D" w14:textId="1C93D3E5" w:rsidR="70C512B7" w:rsidRDefault="13E69FE4" w:rsidP="5CE9A48E">
      <w:pPr>
        <w:rPr>
          <w:rFonts w:ascii="Calibri" w:eastAsia="Calibri" w:hAnsi="Calibri" w:cs="Calibri"/>
          <w:color w:val="000000" w:themeColor="text1"/>
        </w:rPr>
      </w:pPr>
      <w:r w:rsidRPr="5CE9A48E">
        <w:rPr>
          <w:rFonts w:ascii="Calibri" w:eastAsia="Calibri" w:hAnsi="Calibri" w:cs="Calibri"/>
          <w:color w:val="000000" w:themeColor="text1"/>
        </w:rPr>
        <w:t xml:space="preserve">MLO 5.1: </w:t>
      </w:r>
      <w:r w:rsidR="006625F2" w:rsidRPr="006625F2">
        <w:rPr>
          <w:rFonts w:ascii="Calibri" w:eastAsia="Calibri" w:hAnsi="Calibri" w:cs="Calibri"/>
          <w:color w:val="000000" w:themeColor="text1"/>
        </w:rPr>
        <w:t>Identify research-based approaches for effective, pro-active, and positive communication with parents and other service delivery team members to allow for involvement in IEP planning and execution.</w:t>
      </w:r>
      <w:r w:rsidRPr="5CE9A48E">
        <w:rPr>
          <w:rFonts w:ascii="Calibri" w:eastAsia="Calibri" w:hAnsi="Calibri" w:cs="Calibri"/>
          <w:color w:val="000000" w:themeColor="text1"/>
        </w:rPr>
        <w:t xml:space="preserve"> </w:t>
      </w:r>
      <w:r w:rsidR="00950B5C">
        <w:rPr>
          <w:rFonts w:ascii="Calibri" w:eastAsia="Calibri" w:hAnsi="Calibri" w:cs="Calibri"/>
          <w:color w:val="000000" w:themeColor="text1"/>
        </w:rPr>
        <w:t xml:space="preserve"> </w:t>
      </w:r>
    </w:p>
    <w:p w14:paraId="3AB79085" w14:textId="443767BF" w:rsidR="70C512B7" w:rsidRDefault="13E69FE4" w:rsidP="5CE9A48E">
      <w:pPr>
        <w:rPr>
          <w:rFonts w:ascii="Calibri" w:eastAsia="Calibri" w:hAnsi="Calibri" w:cs="Calibri"/>
          <w:color w:val="000000" w:themeColor="text1"/>
        </w:rPr>
      </w:pPr>
      <w:r w:rsidRPr="5CE9A48E">
        <w:rPr>
          <w:rFonts w:ascii="Calibri" w:eastAsia="Calibri" w:hAnsi="Calibri" w:cs="Calibri"/>
          <w:color w:val="000000" w:themeColor="text1"/>
        </w:rPr>
        <w:t xml:space="preserve">MLO 5.2: </w:t>
      </w:r>
      <w:r w:rsidR="00950B5C" w:rsidRPr="00950B5C">
        <w:rPr>
          <w:rFonts w:ascii="Calibri" w:eastAsia="Calibri" w:hAnsi="Calibri" w:cs="Calibri"/>
          <w:color w:val="000000" w:themeColor="text1"/>
        </w:rPr>
        <w:t>Explain the role for all members of the assessment/IEP team and the importance of each team member to provide an equitable education plan for students with special needs. </w:t>
      </w:r>
    </w:p>
    <w:p w14:paraId="70A03795" w14:textId="093F37C8" w:rsidR="70C512B7" w:rsidRDefault="13E69FE4" w:rsidP="5CE9A48E">
      <w:pPr>
        <w:rPr>
          <w:rFonts w:ascii="Calibri" w:eastAsia="Calibri" w:hAnsi="Calibri" w:cs="Calibri"/>
          <w:color w:val="000000" w:themeColor="text1"/>
        </w:rPr>
      </w:pPr>
      <w:r w:rsidRPr="5CE9A48E">
        <w:rPr>
          <w:rFonts w:ascii="Calibri" w:eastAsia="Calibri" w:hAnsi="Calibri" w:cs="Calibri"/>
          <w:color w:val="000000" w:themeColor="text1"/>
        </w:rPr>
        <w:t xml:space="preserve">MLO 5.3: </w:t>
      </w:r>
      <w:r w:rsidR="006F2A9F" w:rsidRPr="006F2A9F">
        <w:rPr>
          <w:rFonts w:ascii="Calibri" w:eastAsia="Calibri" w:hAnsi="Calibri" w:cs="Calibri"/>
          <w:color w:val="000000" w:themeColor="text1"/>
        </w:rPr>
        <w:t>Incorporate effective collaboration practices into the legal, ethical, and procedural requirements of the IEP process.</w:t>
      </w:r>
    </w:p>
    <w:p w14:paraId="521B6A32" w14:textId="076F0F15" w:rsidR="70C512B7" w:rsidRDefault="37D741E0" w:rsidP="5CE9A48E">
      <w:pPr>
        <w:pStyle w:val="Heading3"/>
        <w:rPr>
          <w:rFonts w:ascii="Calibri" w:eastAsia="Calibri" w:hAnsi="Calibri" w:cs="Calibri"/>
          <w:color w:val="000000" w:themeColor="text1"/>
        </w:rPr>
      </w:pPr>
      <w:r w:rsidRPr="5CE9A48E">
        <w:rPr>
          <w:rFonts w:ascii="Calibri" w:eastAsia="Calibri" w:hAnsi="Calibri" w:cs="Calibri"/>
          <w:color w:val="000000" w:themeColor="text1"/>
        </w:rPr>
        <w:t xml:space="preserve">Specific </w:t>
      </w:r>
      <w:proofErr w:type="spellStart"/>
      <w:r w:rsidRPr="5CE9A48E">
        <w:rPr>
          <w:rFonts w:ascii="Calibri" w:eastAsia="Calibri" w:hAnsi="Calibri" w:cs="Calibri"/>
          <w:color w:val="000000" w:themeColor="text1"/>
        </w:rPr>
        <w:t>InTASC</w:t>
      </w:r>
      <w:proofErr w:type="spellEnd"/>
      <w:r w:rsidRPr="5CE9A48E">
        <w:rPr>
          <w:rFonts w:ascii="Calibri" w:eastAsia="Calibri" w:hAnsi="Calibri" w:cs="Calibri"/>
          <w:color w:val="000000" w:themeColor="text1"/>
        </w:rPr>
        <w:t xml:space="preserve"> Standards</w:t>
      </w:r>
    </w:p>
    <w:tbl>
      <w:tblPr>
        <w:tblW w:w="1286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72"/>
        <w:gridCol w:w="1440"/>
        <w:gridCol w:w="10350"/>
      </w:tblGrid>
      <w:tr w:rsidR="48922D65" w14:paraId="087FB660" w14:textId="77777777" w:rsidTr="00423A54">
        <w:trPr>
          <w:trHeight w:val="765"/>
          <w:tblHeader/>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B63806" w14:textId="4710FCAC" w:rsidR="48922D65" w:rsidRDefault="48922D65" w:rsidP="48922D65">
            <w:pPr>
              <w:spacing w:after="0" w:line="240" w:lineRule="auto"/>
              <w:jc w:val="center"/>
              <w:rPr>
                <w:rFonts w:ascii="Calibri" w:eastAsia="Calibri" w:hAnsi="Calibri" w:cs="Calibri"/>
                <w:color w:val="000000" w:themeColor="text1"/>
              </w:rPr>
            </w:pPr>
            <w:proofErr w:type="spellStart"/>
            <w:r w:rsidRPr="48922D65">
              <w:rPr>
                <w:rFonts w:ascii="Calibri" w:eastAsia="Calibri" w:hAnsi="Calibri" w:cs="Calibri"/>
                <w:b/>
                <w:bCs/>
                <w:color w:val="000000" w:themeColor="text1"/>
              </w:rPr>
              <w:t>InTASC</w:t>
            </w:r>
            <w:proofErr w:type="spellEnd"/>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DEEE0A" w14:textId="1F43B46D" w:rsidR="48922D65" w:rsidRDefault="48922D65" w:rsidP="48922D65">
            <w:pPr>
              <w:spacing w:line="240" w:lineRule="auto"/>
              <w:jc w:val="center"/>
              <w:rPr>
                <w:rFonts w:ascii="Calibri" w:eastAsia="Calibri" w:hAnsi="Calibri" w:cs="Calibri"/>
                <w:color w:val="000000" w:themeColor="text1"/>
              </w:rPr>
            </w:pPr>
            <w:r w:rsidRPr="48922D65">
              <w:rPr>
                <w:rFonts w:ascii="Calibri" w:eastAsia="Calibri" w:hAnsi="Calibri" w:cs="Calibri"/>
                <w:b/>
                <w:bCs/>
                <w:color w:val="000000" w:themeColor="text1"/>
              </w:rPr>
              <w:t>Type</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2B7ED1" w14:textId="29A061B6" w:rsidR="48922D65" w:rsidRDefault="48922D65" w:rsidP="48922D65">
            <w:pPr>
              <w:spacing w:after="0" w:line="240" w:lineRule="auto"/>
              <w:jc w:val="center"/>
              <w:rPr>
                <w:rFonts w:ascii="Calibri" w:eastAsia="Calibri" w:hAnsi="Calibri" w:cs="Calibri"/>
                <w:color w:val="000000" w:themeColor="text1"/>
              </w:rPr>
            </w:pPr>
            <w:r w:rsidRPr="48922D65">
              <w:rPr>
                <w:rFonts w:ascii="Calibri" w:eastAsia="Calibri" w:hAnsi="Calibri" w:cs="Calibri"/>
                <w:b/>
                <w:bCs/>
                <w:color w:val="000000" w:themeColor="text1"/>
              </w:rPr>
              <w:t>Specific Standard</w:t>
            </w:r>
          </w:p>
        </w:tc>
      </w:tr>
      <w:tr w:rsidR="5CE9A48E" w14:paraId="131D5B01" w14:textId="77777777" w:rsidTr="00423A54">
        <w:trPr>
          <w:trHeight w:val="765"/>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EAFBDA" w14:textId="6377E773" w:rsidR="3528D1DB" w:rsidRDefault="3528D1DB" w:rsidP="5CE9A48E">
            <w:pPr>
              <w:spacing w:after="0"/>
              <w:rPr>
                <w:rFonts w:ascii="Calibri" w:eastAsia="Calibri" w:hAnsi="Calibri" w:cs="Calibri"/>
                <w:color w:val="373D3F"/>
              </w:rPr>
            </w:pPr>
            <w:r w:rsidRPr="5CE9A48E">
              <w:rPr>
                <w:rFonts w:ascii="Calibri" w:eastAsia="Calibri" w:hAnsi="Calibri" w:cs="Calibri"/>
                <w:color w:val="373D3F"/>
              </w:rPr>
              <w:t>1c</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80E28" w14:textId="39F675A8" w:rsidR="5CE9A48E" w:rsidRDefault="5CE9A48E" w:rsidP="5CE9A48E">
            <w:pPr>
              <w:spacing w:after="0"/>
              <w:jc w:val="center"/>
              <w:rPr>
                <w:rFonts w:ascii="Calibri" w:eastAsia="Calibri" w:hAnsi="Calibri" w:cs="Calibri"/>
                <w:color w:val="000000" w:themeColor="text1"/>
              </w:rPr>
            </w:pPr>
          </w:p>
          <w:p w14:paraId="1DC77F17" w14:textId="5B69C29B" w:rsidR="5455F044" w:rsidRDefault="5455F044" w:rsidP="5CE9A48E">
            <w:pPr>
              <w:spacing w:after="0"/>
              <w:jc w:val="center"/>
            </w:pPr>
            <w:r w:rsidRPr="5CE9A48E">
              <w:rPr>
                <w:rFonts w:ascii="Calibri" w:eastAsia="Calibri" w:hAnsi="Calibri" w:cs="Calibri"/>
                <w:color w:val="000000" w:themeColor="text1"/>
              </w:rPr>
              <w:t>Performance</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A651E6" w14:textId="27DC66B0" w:rsidR="5455F044" w:rsidRDefault="5455F044" w:rsidP="5CE9A48E">
            <w:pPr>
              <w:spacing w:after="0"/>
              <w:rPr>
                <w:rFonts w:ascii="Calibri" w:eastAsia="Calibri" w:hAnsi="Calibri" w:cs="Calibri"/>
                <w:color w:val="222222"/>
              </w:rPr>
            </w:pPr>
            <w:r w:rsidRPr="5CE9A48E">
              <w:rPr>
                <w:rFonts w:ascii="Calibri" w:eastAsia="Calibri" w:hAnsi="Calibri" w:cs="Calibri"/>
                <w:color w:val="222222"/>
              </w:rPr>
              <w:t>The teacher collaborates with families, communities, colleagues, and other professionals to promote learner growth and development.</w:t>
            </w:r>
          </w:p>
        </w:tc>
      </w:tr>
      <w:tr w:rsidR="5CE9A48E" w14:paraId="53C044A5" w14:textId="77777777" w:rsidTr="00423A54">
        <w:trPr>
          <w:trHeight w:val="1020"/>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DCE16A" w14:textId="637920D8" w:rsidR="11C044A1" w:rsidRDefault="11C044A1" w:rsidP="5CE9A48E">
            <w:pPr>
              <w:spacing w:after="0"/>
            </w:pPr>
            <w:r w:rsidRPr="5CE9A48E">
              <w:rPr>
                <w:rFonts w:ascii="Calibri" w:eastAsia="Calibri" w:hAnsi="Calibri" w:cs="Calibri"/>
                <w:color w:val="373D3F"/>
              </w:rPr>
              <w:lastRenderedPageBreak/>
              <w:t>7e</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C99617" w14:textId="3CF1E6F1" w:rsidR="5CE9A48E" w:rsidRDefault="5CE9A48E" w:rsidP="5CE9A48E">
            <w:pPr>
              <w:spacing w:after="0"/>
              <w:jc w:val="center"/>
              <w:rPr>
                <w:rFonts w:ascii="Calibri" w:eastAsia="Calibri" w:hAnsi="Calibri" w:cs="Calibri"/>
                <w:color w:val="000000" w:themeColor="text1"/>
              </w:rPr>
            </w:pPr>
          </w:p>
          <w:p w14:paraId="50C110E0" w14:textId="5ED29D1E" w:rsidR="52F993C9" w:rsidRDefault="52F993C9" w:rsidP="5CE9A48E">
            <w:pPr>
              <w:spacing w:after="0"/>
              <w:jc w:val="center"/>
            </w:pPr>
            <w:r w:rsidRPr="5CE9A48E">
              <w:rPr>
                <w:rFonts w:ascii="Calibri" w:eastAsia="Calibri" w:hAnsi="Calibri" w:cs="Calibri"/>
                <w:color w:val="000000" w:themeColor="text1"/>
              </w:rPr>
              <w:t>Performance</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02D639" w14:textId="40730155" w:rsidR="52F993C9" w:rsidRDefault="52F993C9" w:rsidP="5CE9A48E">
            <w:pPr>
              <w:spacing w:after="0"/>
              <w:rPr>
                <w:rFonts w:ascii="Calibri" w:eastAsia="Calibri" w:hAnsi="Calibri" w:cs="Calibri"/>
                <w:color w:val="222222"/>
              </w:rPr>
            </w:pPr>
            <w:r w:rsidRPr="5CE9A48E">
              <w:rPr>
                <w:rFonts w:ascii="Calibri" w:eastAsia="Calibri" w:hAnsi="Calibri" w:cs="Calibri"/>
                <w:color w:val="222222"/>
              </w:rPr>
              <w:t>The teacher plans collaboratively with professionals who have specialized expertise (e.g., special educators, related service providers, language learning specialists, librarians, media specialists) to design and jointly deliver as appropriate learning experiences to meet unique learning needs.</w:t>
            </w:r>
          </w:p>
        </w:tc>
      </w:tr>
      <w:tr w:rsidR="5CE9A48E" w14:paraId="53150727" w14:textId="77777777" w:rsidTr="00423A54">
        <w:trPr>
          <w:trHeight w:val="1020"/>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7D246E" w14:textId="54305E62" w:rsidR="361DBA37" w:rsidRDefault="361DBA37" w:rsidP="5CE9A48E">
            <w:pPr>
              <w:spacing w:after="0"/>
            </w:pPr>
            <w:r w:rsidRPr="5CE9A48E">
              <w:rPr>
                <w:rFonts w:ascii="Calibri" w:eastAsia="Calibri" w:hAnsi="Calibri" w:cs="Calibri"/>
                <w:color w:val="373D3F"/>
              </w:rPr>
              <w:t>7m</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D3BB9B" w14:textId="771BAA02" w:rsidR="5CE9A48E" w:rsidRDefault="5CE9A48E" w:rsidP="5CE9A48E">
            <w:pPr>
              <w:spacing w:after="0"/>
              <w:jc w:val="center"/>
              <w:rPr>
                <w:rFonts w:ascii="Calibri" w:eastAsia="Calibri" w:hAnsi="Calibri" w:cs="Calibri"/>
                <w:color w:val="000000" w:themeColor="text1"/>
              </w:rPr>
            </w:pPr>
          </w:p>
          <w:p w14:paraId="630C48D1" w14:textId="6B5B2524" w:rsidR="0C943F12" w:rsidRDefault="0C943F12" w:rsidP="5CE9A48E">
            <w:pPr>
              <w:spacing w:after="0"/>
              <w:jc w:val="center"/>
            </w:pPr>
            <w:r w:rsidRPr="5CE9A48E">
              <w:rPr>
                <w:rFonts w:ascii="Calibri" w:eastAsia="Calibri" w:hAnsi="Calibri" w:cs="Calibri"/>
                <w:color w:val="000000" w:themeColor="text1"/>
              </w:rPr>
              <w:t>Knowledge</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6A8816" w14:textId="029C7990" w:rsidR="0C943F12" w:rsidRDefault="0C943F12" w:rsidP="5CE9A48E">
            <w:pPr>
              <w:spacing w:after="0"/>
              <w:rPr>
                <w:rFonts w:ascii="Calibri" w:eastAsia="Calibri" w:hAnsi="Calibri" w:cs="Calibri"/>
                <w:color w:val="222222"/>
              </w:rPr>
            </w:pPr>
            <w:r w:rsidRPr="5CE9A48E">
              <w:rPr>
                <w:rFonts w:ascii="Calibri" w:eastAsia="Calibri" w:hAnsi="Calibri" w:cs="Calibri"/>
                <w:color w:val="222222"/>
              </w:rPr>
              <w:t>The teacher knows when and how to access resources and collaborate with others to support student learning (e.g., special educators, related service providers, language learner specialists, librarians, media specialists, community organizations).</w:t>
            </w:r>
          </w:p>
        </w:tc>
      </w:tr>
      <w:tr w:rsidR="5CE9A48E" w14:paraId="15DEF1D5" w14:textId="77777777" w:rsidTr="00423A54">
        <w:trPr>
          <w:trHeight w:val="1020"/>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52981" w14:textId="435A877C" w:rsidR="20C43F1A" w:rsidRPr="00C8445A" w:rsidRDefault="20C43F1A" w:rsidP="5CE9A48E">
            <w:pPr>
              <w:rPr>
                <w:rFonts w:ascii="Calibri" w:eastAsia="Calibri" w:hAnsi="Calibri" w:cs="Calibri"/>
                <w:color w:val="373D3F"/>
              </w:rPr>
            </w:pPr>
            <w:r w:rsidRPr="00C8445A">
              <w:rPr>
                <w:rFonts w:ascii="Calibri" w:eastAsia="Calibri" w:hAnsi="Calibri" w:cs="Calibri"/>
                <w:color w:val="373D3F"/>
              </w:rPr>
              <w:t>8m</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EAA37C" w14:textId="6B215B6E" w:rsidR="511B8885" w:rsidRPr="00C8445A" w:rsidRDefault="511B8885" w:rsidP="5CE9A48E">
            <w:pPr>
              <w:jc w:val="center"/>
              <w:rPr>
                <w:rFonts w:ascii="Calibri" w:eastAsia="Calibri" w:hAnsi="Calibri" w:cs="Calibri"/>
                <w:color w:val="000000" w:themeColor="text1"/>
              </w:rPr>
            </w:pPr>
            <w:r w:rsidRPr="00C8445A">
              <w:rPr>
                <w:rFonts w:ascii="Calibri" w:eastAsia="Calibri" w:hAnsi="Calibri" w:cs="Calibri"/>
                <w:color w:val="000000" w:themeColor="text1"/>
              </w:rPr>
              <w:t>Knowledge</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04FF39" w14:textId="484C3508" w:rsidR="511B8885" w:rsidRPr="00C8445A" w:rsidRDefault="511B8885" w:rsidP="5CE9A48E">
            <w:pPr>
              <w:rPr>
                <w:rFonts w:ascii="Calibri" w:eastAsia="Calibri" w:hAnsi="Calibri" w:cs="Calibri"/>
                <w:color w:val="222222"/>
              </w:rPr>
            </w:pPr>
            <w:r w:rsidRPr="00C8445A">
              <w:rPr>
                <w:rFonts w:ascii="Calibri" w:eastAsia="Calibri" w:hAnsi="Calibri" w:cs="Calibri"/>
                <w:color w:val="222222"/>
              </w:rPr>
              <w:t xml:space="preserve">The teacher understands how multiple forms of communication (oral, written, nonverbal, digital, visual) convey ideas, foster </w:t>
            </w:r>
            <w:proofErr w:type="spellStart"/>
            <w:r w:rsidRPr="00C8445A">
              <w:rPr>
                <w:rFonts w:ascii="Calibri" w:eastAsia="Calibri" w:hAnsi="Calibri" w:cs="Calibri"/>
                <w:color w:val="222222"/>
              </w:rPr>
              <w:t>self expression</w:t>
            </w:r>
            <w:proofErr w:type="spellEnd"/>
            <w:r w:rsidRPr="00C8445A">
              <w:rPr>
                <w:rFonts w:ascii="Calibri" w:eastAsia="Calibri" w:hAnsi="Calibri" w:cs="Calibri"/>
                <w:color w:val="222222"/>
              </w:rPr>
              <w:t>, and build relationships.</w:t>
            </w:r>
          </w:p>
        </w:tc>
      </w:tr>
      <w:tr w:rsidR="5CE9A48E" w14:paraId="751AEAA6" w14:textId="77777777" w:rsidTr="00423A54">
        <w:trPr>
          <w:trHeight w:val="1020"/>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7FC7B8" w14:textId="7F180AF3" w:rsidR="20C43F1A" w:rsidRPr="00C8445A" w:rsidRDefault="20C43F1A" w:rsidP="5CE9A48E">
            <w:pPr>
              <w:rPr>
                <w:rFonts w:ascii="Calibri" w:eastAsia="Calibri" w:hAnsi="Calibri" w:cs="Calibri"/>
                <w:color w:val="373D3F"/>
              </w:rPr>
            </w:pPr>
            <w:r w:rsidRPr="00C8445A">
              <w:rPr>
                <w:rFonts w:ascii="Calibri" w:eastAsia="Calibri" w:hAnsi="Calibri" w:cs="Calibri"/>
                <w:color w:val="373D3F"/>
              </w:rPr>
              <w:t>10d</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683DC7" w14:textId="7F83D7F1" w:rsidR="5CA2F565" w:rsidRPr="00C8445A" w:rsidRDefault="5CA2F565" w:rsidP="5CE9A48E">
            <w:pPr>
              <w:jc w:val="center"/>
              <w:rPr>
                <w:rFonts w:ascii="Calibri" w:eastAsia="Calibri" w:hAnsi="Calibri" w:cs="Calibri"/>
                <w:color w:val="000000" w:themeColor="text1"/>
              </w:rPr>
            </w:pPr>
            <w:r w:rsidRPr="00C8445A">
              <w:rPr>
                <w:rFonts w:ascii="Calibri" w:eastAsia="Calibri" w:hAnsi="Calibri" w:cs="Calibri"/>
                <w:color w:val="000000" w:themeColor="text1"/>
              </w:rPr>
              <w:t>Performance</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74DF3C" w14:textId="378DD325" w:rsidR="5CA2F565" w:rsidRPr="00C8445A" w:rsidRDefault="5CA2F565" w:rsidP="5CE9A48E">
            <w:pPr>
              <w:rPr>
                <w:rFonts w:ascii="Calibri" w:eastAsia="Calibri" w:hAnsi="Calibri" w:cs="Calibri"/>
                <w:color w:val="222222"/>
              </w:rPr>
            </w:pPr>
            <w:r w:rsidRPr="00C8445A">
              <w:rPr>
                <w:rFonts w:ascii="Calibri" w:eastAsia="Calibri" w:hAnsi="Calibri" w:cs="Calibri"/>
                <w:color w:val="222222"/>
              </w:rPr>
              <w:t>The teacher works collaboratively with learners and their families to establish mutual expectations and ongoing communication to support learner development and achievement.</w:t>
            </w:r>
          </w:p>
        </w:tc>
      </w:tr>
      <w:tr w:rsidR="5CE9A48E" w14:paraId="661A9348" w14:textId="77777777" w:rsidTr="00423A54">
        <w:trPr>
          <w:trHeight w:val="1020"/>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E7A54D" w14:textId="24D1A62C" w:rsidR="20C43F1A" w:rsidRDefault="20C43F1A" w:rsidP="5CE9A48E">
            <w:pPr>
              <w:rPr>
                <w:rFonts w:ascii="Calibri" w:eastAsia="Calibri" w:hAnsi="Calibri" w:cs="Calibri"/>
                <w:color w:val="373D3F"/>
              </w:rPr>
            </w:pPr>
            <w:r w:rsidRPr="5CE9A48E">
              <w:rPr>
                <w:rFonts w:ascii="Calibri" w:eastAsia="Calibri" w:hAnsi="Calibri" w:cs="Calibri"/>
                <w:color w:val="373D3F"/>
              </w:rPr>
              <w:t>10n</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E14774" w14:textId="55C7C4A0" w:rsidR="57821EE9" w:rsidRDefault="57821EE9" w:rsidP="5CE9A48E">
            <w:pPr>
              <w:jc w:val="center"/>
              <w:rPr>
                <w:rFonts w:ascii="Calibri" w:eastAsia="Calibri" w:hAnsi="Calibri" w:cs="Calibri"/>
                <w:color w:val="000000" w:themeColor="text1"/>
              </w:rPr>
            </w:pPr>
            <w:r w:rsidRPr="5CE9A48E">
              <w:rPr>
                <w:rFonts w:ascii="Calibri" w:eastAsia="Calibri" w:hAnsi="Calibri" w:cs="Calibri"/>
                <w:color w:val="000000" w:themeColor="text1"/>
              </w:rPr>
              <w:t>Knowledge</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8C6FBF" w14:textId="7AE95F08" w:rsidR="57821EE9" w:rsidRDefault="57821EE9" w:rsidP="5CE9A48E">
            <w:pPr>
              <w:rPr>
                <w:rFonts w:ascii="Calibri" w:eastAsia="Calibri" w:hAnsi="Calibri" w:cs="Calibri"/>
                <w:color w:val="222222"/>
              </w:rPr>
            </w:pPr>
            <w:r w:rsidRPr="5CE9A48E">
              <w:rPr>
                <w:rFonts w:ascii="Calibri" w:eastAsia="Calibri" w:hAnsi="Calibri" w:cs="Calibri"/>
                <w:color w:val="222222"/>
              </w:rPr>
              <w:t>The teacher knows how to work with other adults and has developed skills in collaborative interaction appropriate for both face-to-face and virtual contexts.</w:t>
            </w:r>
          </w:p>
        </w:tc>
      </w:tr>
      <w:tr w:rsidR="5CE9A48E" w14:paraId="4C63A210" w14:textId="77777777" w:rsidTr="00423A54">
        <w:trPr>
          <w:trHeight w:val="1020"/>
        </w:trPr>
        <w:tc>
          <w:tcPr>
            <w:tcW w:w="107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81268B" w14:textId="414B9713" w:rsidR="20C43F1A" w:rsidRDefault="20C43F1A" w:rsidP="5CE9A48E">
            <w:pPr>
              <w:rPr>
                <w:rFonts w:ascii="Calibri" w:eastAsia="Calibri" w:hAnsi="Calibri" w:cs="Calibri"/>
                <w:color w:val="373D3F"/>
              </w:rPr>
            </w:pPr>
            <w:r w:rsidRPr="5CE9A48E">
              <w:rPr>
                <w:rFonts w:ascii="Calibri" w:eastAsia="Calibri" w:hAnsi="Calibri" w:cs="Calibri"/>
                <w:color w:val="373D3F"/>
              </w:rPr>
              <w:t>10q</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79097F" w14:textId="4B6ED5CB" w:rsidR="079ED268" w:rsidRDefault="079ED268" w:rsidP="5CE9A48E">
            <w:pPr>
              <w:jc w:val="center"/>
              <w:rPr>
                <w:rFonts w:ascii="Calibri" w:eastAsia="Calibri" w:hAnsi="Calibri" w:cs="Calibri"/>
                <w:color w:val="000000" w:themeColor="text1"/>
              </w:rPr>
            </w:pPr>
            <w:r w:rsidRPr="5CE9A48E">
              <w:rPr>
                <w:rFonts w:ascii="Calibri" w:eastAsia="Calibri" w:hAnsi="Calibri" w:cs="Calibri"/>
                <w:color w:val="000000" w:themeColor="text1"/>
              </w:rPr>
              <w:t>Disposition</w:t>
            </w:r>
          </w:p>
        </w:tc>
        <w:tc>
          <w:tcPr>
            <w:tcW w:w="103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8D9FF" w14:textId="580087BF" w:rsidR="079ED268" w:rsidRDefault="079ED268" w:rsidP="5CE9A48E">
            <w:pPr>
              <w:rPr>
                <w:rFonts w:ascii="Calibri" w:eastAsia="Calibri" w:hAnsi="Calibri" w:cs="Calibri"/>
                <w:color w:val="222222"/>
              </w:rPr>
            </w:pPr>
            <w:r w:rsidRPr="5CE9A48E">
              <w:rPr>
                <w:rFonts w:ascii="Calibri" w:eastAsia="Calibri" w:hAnsi="Calibri" w:cs="Calibri"/>
                <w:color w:val="222222"/>
              </w:rPr>
              <w:t>The teacher respects families’ beliefs, norms, and expectations and seeks to work collaboratively with learners and families in setting and meeting challenging goals.</w:t>
            </w:r>
          </w:p>
        </w:tc>
      </w:tr>
    </w:tbl>
    <w:p w14:paraId="5B9E587B" w14:textId="68BAB27C" w:rsidR="70C512B7" w:rsidRDefault="70C512B7" w:rsidP="5CE9A48E"/>
    <w:p w14:paraId="70F6AEFC" w14:textId="4200A2EC" w:rsidR="002B51BF" w:rsidRPr="002B51BF" w:rsidRDefault="00E42382" w:rsidP="00E75380">
      <w:pPr>
        <w:pStyle w:val="Heading2"/>
      </w:pPr>
      <w:r w:rsidRPr="00646F57">
        <w:t>Assignment Instructions</w:t>
      </w:r>
    </w:p>
    <w:p w14:paraId="35F5161F" w14:textId="6B186732" w:rsidR="00E42382" w:rsidRDefault="200E5939" w:rsidP="00F22E0E">
      <w:pPr>
        <w:pStyle w:val="Heading3"/>
      </w:pPr>
      <w:r>
        <w:t>Purpose</w:t>
      </w:r>
    </w:p>
    <w:p w14:paraId="6CD8EA12" w14:textId="733E1FF5" w:rsidR="5CE9A48E" w:rsidRDefault="7A38E0B9" w:rsidP="25FA60DD">
      <w:r>
        <w:t xml:space="preserve">Special education teachers </w:t>
      </w:r>
      <w:r w:rsidR="25151CD5">
        <w:t xml:space="preserve">must know how to effectively collaborate and communicate with parents, students, administrators, and others who work to </w:t>
      </w:r>
      <w:r w:rsidR="178F6B10">
        <w:t xml:space="preserve">support students with disabilities. </w:t>
      </w:r>
      <w:r w:rsidR="594AFC8D">
        <w:t xml:space="preserve">As you will learn through this assignment, each stakeholder has a different perspective regarding the </w:t>
      </w:r>
      <w:r w:rsidR="594AFC8D">
        <w:lastRenderedPageBreak/>
        <w:t>student, and these varying perspectives inform the motivations, preferences, and understandings of</w:t>
      </w:r>
      <w:r w:rsidR="62546FBD">
        <w:t xml:space="preserve"> how to best serve the student. This assignment invites you to consider these perspectives through role-playing and reflection. </w:t>
      </w:r>
    </w:p>
    <w:p w14:paraId="6E7A7812" w14:textId="4BE6FFE5" w:rsidR="00E42382" w:rsidRDefault="200E5939" w:rsidP="00F22E0E">
      <w:pPr>
        <w:pStyle w:val="Heading3"/>
      </w:pPr>
      <w:r>
        <w:t>Task</w:t>
      </w:r>
    </w:p>
    <w:p w14:paraId="1F02E53A" w14:textId="7F94BA40" w:rsidR="002E020F" w:rsidRDefault="002E020F" w:rsidP="002E020F">
      <w:pPr>
        <w:pStyle w:val="Heading4"/>
      </w:pPr>
      <w:r>
        <w:t xml:space="preserve">Step 1: Choose a </w:t>
      </w:r>
      <w:r w:rsidR="001F3DE8">
        <w:t xml:space="preserve">Scenario and </w:t>
      </w:r>
      <w:r>
        <w:t>Role</w:t>
      </w:r>
    </w:p>
    <w:p w14:paraId="64AFF06E" w14:textId="6CD3CE98" w:rsidR="008D7CCC" w:rsidRDefault="1FE9D3EB" w:rsidP="25FA60DD">
      <w:r>
        <w:t>For this assignment, y</w:t>
      </w:r>
      <w:r w:rsidR="60476256">
        <w:t>ou will work in a small group</w:t>
      </w:r>
      <w:r w:rsidR="0AAABDC1">
        <w:t xml:space="preserve"> of</w:t>
      </w:r>
      <w:r w:rsidR="3FB72AAD">
        <w:t xml:space="preserve"> 4-5 students</w:t>
      </w:r>
      <w:r w:rsidR="60476256">
        <w:t xml:space="preserve">. </w:t>
      </w:r>
      <w:r w:rsidR="00270E4D">
        <w:t>C</w:t>
      </w:r>
      <w:r w:rsidR="4D594DC9">
        <w:t xml:space="preserve">hoose one of the </w:t>
      </w:r>
      <w:hyperlink w:anchor="_Scenarios" w:history="1">
        <w:r w:rsidR="001F3DE8" w:rsidRPr="00B560EC">
          <w:rPr>
            <w:rStyle w:val="Hyperlink"/>
          </w:rPr>
          <w:t>scenarios</w:t>
        </w:r>
      </w:hyperlink>
      <w:r w:rsidR="00AE49A4">
        <w:t>, then choose one of the roles in the list below</w:t>
      </w:r>
      <w:r w:rsidR="0B9ABB1E">
        <w:t xml:space="preserve">. You will be representing </w:t>
      </w:r>
      <w:r w:rsidR="000579B4">
        <w:t>one</w:t>
      </w:r>
      <w:r w:rsidR="0060577C">
        <w:t xml:space="preserve"> of </w:t>
      </w:r>
      <w:proofErr w:type="gramStart"/>
      <w:r w:rsidR="0060577C">
        <w:t>these</w:t>
      </w:r>
      <w:r w:rsidR="0B9ABB1E">
        <w:t xml:space="preserve"> role</w:t>
      </w:r>
      <w:proofErr w:type="gramEnd"/>
      <w:r w:rsidR="0B9ABB1E">
        <w:t xml:space="preserve"> </w:t>
      </w:r>
      <w:r w:rsidR="000579B4">
        <w:t>in</w:t>
      </w:r>
      <w:r w:rsidR="4D594DC9">
        <w:t xml:space="preserve"> a</w:t>
      </w:r>
      <w:r w:rsidR="15E7708F">
        <w:t>n IEP meeting</w:t>
      </w:r>
      <w:r w:rsidR="000579B4">
        <w:t xml:space="preserve"> for the scenario you selected</w:t>
      </w:r>
      <w:r w:rsidR="60476256">
        <w:t>:</w:t>
      </w:r>
    </w:p>
    <w:p w14:paraId="740D3179" w14:textId="1C4709AF" w:rsidR="00F25643" w:rsidRDefault="60476256" w:rsidP="00F25643">
      <w:pPr>
        <w:pStyle w:val="ListParagraph"/>
        <w:numPr>
          <w:ilvl w:val="0"/>
          <w:numId w:val="24"/>
        </w:numPr>
      </w:pPr>
      <w:r>
        <w:t>Parent</w:t>
      </w:r>
      <w:r w:rsidR="5D30A056">
        <w:t xml:space="preserve"> of </w:t>
      </w:r>
      <w:r w:rsidR="7B31704A">
        <w:t xml:space="preserve">the student </w:t>
      </w:r>
      <w:r w:rsidR="5D30A056">
        <w:t>with</w:t>
      </w:r>
      <w:r w:rsidR="208E87BB">
        <w:t xml:space="preserve"> a</w:t>
      </w:r>
      <w:r w:rsidR="5D30A056">
        <w:t xml:space="preserve"> disability</w:t>
      </w:r>
    </w:p>
    <w:p w14:paraId="6150291F" w14:textId="208DCEAB" w:rsidR="00F25643" w:rsidRDefault="60476256" w:rsidP="00F25643">
      <w:pPr>
        <w:pStyle w:val="ListParagraph"/>
        <w:numPr>
          <w:ilvl w:val="0"/>
          <w:numId w:val="24"/>
        </w:numPr>
      </w:pPr>
      <w:r>
        <w:t>Student</w:t>
      </w:r>
      <w:r w:rsidR="045CFED3">
        <w:t xml:space="preserve"> with </w:t>
      </w:r>
      <w:r w:rsidR="3D97B718">
        <w:t xml:space="preserve">a </w:t>
      </w:r>
      <w:r w:rsidR="045CFED3">
        <w:t>disability</w:t>
      </w:r>
    </w:p>
    <w:p w14:paraId="44E88769" w14:textId="798A7DBD" w:rsidR="00F25643" w:rsidRDefault="045CFED3" w:rsidP="00F25643">
      <w:pPr>
        <w:pStyle w:val="ListParagraph"/>
        <w:numPr>
          <w:ilvl w:val="0"/>
          <w:numId w:val="24"/>
        </w:numPr>
      </w:pPr>
      <w:r>
        <w:t>Special education teacher</w:t>
      </w:r>
    </w:p>
    <w:p w14:paraId="145A1AC4" w14:textId="315BCDB4" w:rsidR="48DA73E7" w:rsidRDefault="006A4C16" w:rsidP="25FA60DD">
      <w:pPr>
        <w:pStyle w:val="ListParagraph"/>
        <w:numPr>
          <w:ilvl w:val="0"/>
          <w:numId w:val="24"/>
        </w:numPr>
      </w:pPr>
      <w:r>
        <w:t>Classroom</w:t>
      </w:r>
      <w:r w:rsidR="48DA73E7">
        <w:t xml:space="preserve"> teacher</w:t>
      </w:r>
    </w:p>
    <w:p w14:paraId="690BE154" w14:textId="3782DFCC" w:rsidR="48DA73E7" w:rsidRDefault="48DA73E7" w:rsidP="25FA60DD">
      <w:pPr>
        <w:pStyle w:val="ListParagraph"/>
        <w:numPr>
          <w:ilvl w:val="0"/>
          <w:numId w:val="24"/>
        </w:numPr>
      </w:pPr>
      <w:r>
        <w:t>School district representative</w:t>
      </w:r>
      <w:r w:rsidR="00270E4D">
        <w:t xml:space="preserve"> (LEA)</w:t>
      </w:r>
    </w:p>
    <w:p w14:paraId="1D5BA653" w14:textId="7114F02D" w:rsidR="00CF07DC" w:rsidRDefault="00CF07DC" w:rsidP="00CF07DC">
      <w:r>
        <w:t xml:space="preserve">While you should play your role in a way that works for the scenario you chose, </w:t>
      </w:r>
      <w:r w:rsidR="002A17A2">
        <w:t>you may also</w:t>
      </w:r>
      <w:r>
        <w:t xml:space="preserve"> need to imagine a back story </w:t>
      </w:r>
      <w:proofErr w:type="gramStart"/>
      <w:r>
        <w:t>in order to</w:t>
      </w:r>
      <w:proofErr w:type="gramEnd"/>
      <w:r>
        <w:t xml:space="preserve"> make the role play more realistic. Draw on what you have learned from this course, </w:t>
      </w:r>
      <w:proofErr w:type="gramStart"/>
      <w:r>
        <w:t>and also</w:t>
      </w:r>
      <w:proofErr w:type="gramEnd"/>
      <w:r>
        <w:t xml:space="preserve"> do some exploring online to become familiar with the experiences of actual people who have been in role</w:t>
      </w:r>
      <w:r w:rsidR="002A17A2">
        <w:t xml:space="preserve">s </w:t>
      </w:r>
      <w:r w:rsidR="002A17A2">
        <w:t>similar</w:t>
      </w:r>
      <w:r w:rsidR="002A17A2">
        <w:t xml:space="preserve"> to the one</w:t>
      </w:r>
      <w:r>
        <w:t xml:space="preserve"> you are playing. Preparation for an IEP meeting includes reflecting on the identities and needs of other IEP team members, so, </w:t>
      </w:r>
      <w:r w:rsidRPr="009820D4">
        <w:rPr>
          <w:i/>
          <w:iCs/>
        </w:rPr>
        <w:t>b</w:t>
      </w:r>
      <w:r>
        <w:rPr>
          <w:i/>
          <w:iCs/>
        </w:rPr>
        <w:t>e sure to share your back story with other members of your group ahead of time</w:t>
      </w:r>
      <w:r>
        <w:t>. It is not helpful to ambush your group with new dynamics during the recording!</w:t>
      </w:r>
    </w:p>
    <w:p w14:paraId="07CF55A7" w14:textId="635335E3" w:rsidR="00F25643" w:rsidRDefault="002E020F" w:rsidP="008520C8">
      <w:pPr>
        <w:pStyle w:val="Heading4"/>
      </w:pPr>
      <w:r>
        <w:t xml:space="preserve">Step 2: </w:t>
      </w:r>
      <w:r w:rsidR="001F3DE8">
        <w:t xml:space="preserve">Develop your IEP </w:t>
      </w:r>
      <w:proofErr w:type="gramStart"/>
      <w:r w:rsidR="001F3DE8">
        <w:t>agenda</w:t>
      </w:r>
      <w:proofErr w:type="gramEnd"/>
    </w:p>
    <w:p w14:paraId="348F600B" w14:textId="577A05EF" w:rsidR="00244BBF" w:rsidRPr="00772CB1" w:rsidRDefault="001F3DE8" w:rsidP="001F3DE8">
      <w:pPr>
        <w:rPr>
          <w:i/>
          <w:iCs/>
        </w:rPr>
      </w:pPr>
      <w:r>
        <w:t xml:space="preserve">As a group, </w:t>
      </w:r>
      <w:r w:rsidR="00244BBF">
        <w:t>create</w:t>
      </w:r>
      <w:r w:rsidR="0060577C">
        <w:t xml:space="preserve"> an IEP agenda appropriate to the scenario you chose</w:t>
      </w:r>
      <w:r w:rsidR="00772CB1">
        <w:t xml:space="preserve">. </w:t>
      </w:r>
      <w:r w:rsidR="00772CB1">
        <w:t xml:space="preserve">Use the </w:t>
      </w:r>
      <w:hyperlink w:anchor="_IEP_Meeting_Agenda" w:history="1">
        <w:r w:rsidR="00772CB1" w:rsidRPr="00B560EC">
          <w:rPr>
            <w:rStyle w:val="Hyperlink"/>
          </w:rPr>
          <w:t>IEP Meeting Agenda</w:t>
        </w:r>
      </w:hyperlink>
      <w:r w:rsidR="00772CB1">
        <w:t xml:space="preserve"> outline to prepare your agenda </w:t>
      </w:r>
      <w:r w:rsidR="00772CB1" w:rsidRPr="00664C9A">
        <w:rPr>
          <w:i/>
          <w:iCs/>
        </w:rPr>
        <w:t>as a team</w:t>
      </w:r>
      <w:r w:rsidR="00772CB1">
        <w:t xml:space="preserve">; ensuring everyone is on board with the meeting agenda will make </w:t>
      </w:r>
      <w:proofErr w:type="gramStart"/>
      <w:r w:rsidR="00772CB1">
        <w:t>the  role</w:t>
      </w:r>
      <w:proofErr w:type="gramEnd"/>
      <w:r w:rsidR="00772CB1">
        <w:t xml:space="preserve">-play go more smoothly. </w:t>
      </w:r>
      <w:r w:rsidR="00772CB1" w:rsidRPr="00616599">
        <w:rPr>
          <w:i/>
          <w:iCs/>
        </w:rPr>
        <w:t xml:space="preserve">This is </w:t>
      </w:r>
      <w:proofErr w:type="gramStart"/>
      <w:r w:rsidR="00772CB1" w:rsidRPr="00616599">
        <w:rPr>
          <w:i/>
          <w:iCs/>
        </w:rPr>
        <w:t>one</w:t>
      </w:r>
      <w:proofErr w:type="gramEnd"/>
      <w:r w:rsidR="00772CB1" w:rsidRPr="00616599">
        <w:rPr>
          <w:i/>
          <w:iCs/>
        </w:rPr>
        <w:t xml:space="preserve"> the items you will submit for grading</w:t>
      </w:r>
      <w:r w:rsidR="00772CB1">
        <w:rPr>
          <w:i/>
          <w:iCs/>
        </w:rPr>
        <w:t>.</w:t>
      </w:r>
    </w:p>
    <w:p w14:paraId="0A9F8D22" w14:textId="33CF1EBD" w:rsidR="00244BBF" w:rsidRDefault="00727437" w:rsidP="00244BBF">
      <w:pPr>
        <w:pStyle w:val="ListParagraph"/>
        <w:numPr>
          <w:ilvl w:val="0"/>
          <w:numId w:val="27"/>
        </w:numPr>
      </w:pPr>
      <w:r>
        <w:t xml:space="preserve">Use what you’ve learned about IEP </w:t>
      </w:r>
      <w:r w:rsidR="00CB247A">
        <w:t>development</w:t>
      </w:r>
      <w:r>
        <w:t xml:space="preserve"> to </w:t>
      </w:r>
      <w:r w:rsidR="00CB247A">
        <w:t>create</w:t>
      </w:r>
      <w:r>
        <w:t xml:space="preserve"> your agenda</w:t>
      </w:r>
      <w:r w:rsidR="00244BBF">
        <w:t xml:space="preserve">. </w:t>
      </w:r>
    </w:p>
    <w:p w14:paraId="659FC3F9" w14:textId="727E419B" w:rsidR="001F3DE8" w:rsidRDefault="002C64B9" w:rsidP="00244BBF">
      <w:pPr>
        <w:pStyle w:val="ListParagraph"/>
        <w:numPr>
          <w:ilvl w:val="0"/>
          <w:numId w:val="27"/>
        </w:numPr>
      </w:pPr>
      <w:r>
        <w:t>The back stor</w:t>
      </w:r>
      <w:r w:rsidR="00936B1B">
        <w:t>ies</w:t>
      </w:r>
      <w:r>
        <w:t xml:space="preserve"> for your role</w:t>
      </w:r>
      <w:r w:rsidR="00936B1B">
        <w:t>s</w:t>
      </w:r>
      <w:r>
        <w:t xml:space="preserve"> might inform the agenda</w:t>
      </w:r>
      <w:r w:rsidR="00A873CB">
        <w:t>, but the agenda may also help you flesh out your back stor</w:t>
      </w:r>
      <w:r w:rsidR="00936B1B">
        <w:t>ies</w:t>
      </w:r>
      <w:r w:rsidR="00A873CB">
        <w:t xml:space="preserve"> as well.</w:t>
      </w:r>
    </w:p>
    <w:p w14:paraId="33EB7151" w14:textId="7AF63FC9" w:rsidR="006C70C7" w:rsidRPr="001F3DE8" w:rsidRDefault="006C70C7" w:rsidP="00244BBF">
      <w:pPr>
        <w:pStyle w:val="ListParagraph"/>
        <w:numPr>
          <w:ilvl w:val="0"/>
          <w:numId w:val="27"/>
        </w:numPr>
      </w:pPr>
      <w:r>
        <w:t>Agree upon a date and time for your IEP meeting</w:t>
      </w:r>
      <w:r w:rsidR="009213FB">
        <w:t xml:space="preserve"> </w:t>
      </w:r>
      <w:proofErr w:type="gramStart"/>
      <w:r w:rsidR="009213FB">
        <w:t>recording</w:t>
      </w:r>
      <w:r>
        <w:t>, and</w:t>
      </w:r>
      <w:proofErr w:type="gramEnd"/>
      <w:r>
        <w:t xml:space="preserve"> plan </w:t>
      </w:r>
      <w:r w:rsidR="003210A2">
        <w:t>the meeting to last no longer than 30 minutes for the purpose of this assignment.</w:t>
      </w:r>
    </w:p>
    <w:p w14:paraId="286A87C7" w14:textId="1FB09963" w:rsidR="00A873CB" w:rsidRDefault="00A873CB" w:rsidP="00A873CB">
      <w:pPr>
        <w:pStyle w:val="Heading4"/>
      </w:pPr>
      <w:r>
        <w:t xml:space="preserve">Step </w:t>
      </w:r>
      <w:r>
        <w:t>3</w:t>
      </w:r>
      <w:r>
        <w:t>: Prepare</w:t>
      </w:r>
    </w:p>
    <w:p w14:paraId="6C6E8F71" w14:textId="2ADCDF99" w:rsidR="003369BE" w:rsidRPr="00616599" w:rsidRDefault="003369BE" w:rsidP="00776279">
      <w:pPr>
        <w:rPr>
          <w:i/>
          <w:iCs/>
        </w:rPr>
      </w:pPr>
      <w:r>
        <w:t xml:space="preserve">Before the IEP role-play, complete the </w:t>
      </w:r>
      <w:hyperlink w:anchor="_Preparation_Worksheet" w:history="1">
        <w:r w:rsidRPr="00B560EC">
          <w:rPr>
            <w:rStyle w:val="Hyperlink"/>
          </w:rPr>
          <w:t>Preparation Worksheet</w:t>
        </w:r>
      </w:hyperlink>
      <w:r>
        <w:t xml:space="preserve">, as this will prepare you and your group for the rest of the exercise. </w:t>
      </w:r>
      <w:r w:rsidR="003210A2" w:rsidRPr="00616599">
        <w:rPr>
          <w:i/>
          <w:iCs/>
        </w:rPr>
        <w:t xml:space="preserve">This is </w:t>
      </w:r>
      <w:proofErr w:type="gramStart"/>
      <w:r w:rsidR="003210A2" w:rsidRPr="00616599">
        <w:rPr>
          <w:i/>
          <w:iCs/>
        </w:rPr>
        <w:t>one</w:t>
      </w:r>
      <w:proofErr w:type="gramEnd"/>
      <w:r w:rsidR="003210A2" w:rsidRPr="00616599">
        <w:rPr>
          <w:i/>
          <w:iCs/>
        </w:rPr>
        <w:t xml:space="preserve"> </w:t>
      </w:r>
      <w:r w:rsidR="00616599" w:rsidRPr="00616599">
        <w:rPr>
          <w:i/>
          <w:iCs/>
        </w:rPr>
        <w:t>the items you will submit for grading</w:t>
      </w:r>
      <w:r w:rsidR="00772CB1">
        <w:rPr>
          <w:i/>
          <w:iCs/>
        </w:rPr>
        <w:t>.</w:t>
      </w:r>
    </w:p>
    <w:p w14:paraId="556FF372" w14:textId="7564D776" w:rsidR="00D62664" w:rsidRDefault="002E020F" w:rsidP="21A80FCD">
      <w:pPr>
        <w:pStyle w:val="Heading4"/>
      </w:pPr>
      <w:r>
        <w:lastRenderedPageBreak/>
        <w:t xml:space="preserve">Step </w:t>
      </w:r>
      <w:r w:rsidR="00A873CB">
        <w:t>4</w:t>
      </w:r>
      <w:r>
        <w:t xml:space="preserve">: Record a </w:t>
      </w:r>
      <w:r w:rsidR="00D62664">
        <w:t>Role Play</w:t>
      </w:r>
    </w:p>
    <w:p w14:paraId="67F20DCF" w14:textId="3B2B2231" w:rsidR="00D62664" w:rsidRDefault="00D62664" w:rsidP="21A80FCD">
      <w:r>
        <w:t xml:space="preserve">Using </w:t>
      </w:r>
      <w:r w:rsidR="58E230C4">
        <w:t>one of the video platforms listed above</w:t>
      </w:r>
      <w:r>
        <w:t>, record yourselves role playing the IEP meeting</w:t>
      </w:r>
      <w:r w:rsidR="007F0F98">
        <w:t>.</w:t>
      </w:r>
      <w:r w:rsidR="7A4ED8DA">
        <w:t xml:space="preserve"> </w:t>
      </w:r>
      <w:r w:rsidR="00E925EC">
        <w:t>Be sure that all group members have access to the recording link.</w:t>
      </w:r>
    </w:p>
    <w:p w14:paraId="58A786D6" w14:textId="072313D0" w:rsidR="000C5FC3" w:rsidRDefault="000C5FC3" w:rsidP="000C5FC3">
      <w:pPr>
        <w:pStyle w:val="Heading4"/>
      </w:pPr>
      <w:r>
        <w:t xml:space="preserve">Step </w:t>
      </w:r>
      <w:r w:rsidR="00A873CB">
        <w:t>5</w:t>
      </w:r>
      <w:r>
        <w:t xml:space="preserve">: </w:t>
      </w:r>
      <w:r>
        <w:t>Reflect</w:t>
      </w:r>
    </w:p>
    <w:p w14:paraId="2DECAB7E" w14:textId="5D7A4C0B" w:rsidR="000C5FC3" w:rsidRPr="00772CB1" w:rsidRDefault="000C5FC3" w:rsidP="000C5FC3">
      <w:pPr>
        <w:rPr>
          <w:i/>
          <w:iCs/>
        </w:rPr>
      </w:pPr>
      <w:r>
        <w:t xml:space="preserve">Use the </w:t>
      </w:r>
      <w:hyperlink w:anchor="_Reflection_Worksheet" w:history="1">
        <w:r w:rsidRPr="00E925EC">
          <w:rPr>
            <w:rStyle w:val="Hyperlink"/>
          </w:rPr>
          <w:t>R</w:t>
        </w:r>
        <w:r w:rsidRPr="00E925EC">
          <w:rPr>
            <w:rStyle w:val="Hyperlink"/>
          </w:rPr>
          <w:t xml:space="preserve">eflection </w:t>
        </w:r>
        <w:r w:rsidRPr="00E925EC">
          <w:rPr>
            <w:rStyle w:val="Hyperlink"/>
          </w:rPr>
          <w:t>W</w:t>
        </w:r>
        <w:r w:rsidRPr="00E925EC">
          <w:rPr>
            <w:rStyle w:val="Hyperlink"/>
          </w:rPr>
          <w:t>orksheet</w:t>
        </w:r>
      </w:hyperlink>
      <w:r>
        <w:t xml:space="preserve"> to evaluate how the meeting went, what could be improved, and how this might inform your choices for professional development moving forward in your program. </w:t>
      </w:r>
      <w:r w:rsidR="00772CB1" w:rsidRPr="00616599">
        <w:rPr>
          <w:i/>
          <w:iCs/>
        </w:rPr>
        <w:t xml:space="preserve">This is </w:t>
      </w:r>
      <w:proofErr w:type="gramStart"/>
      <w:r w:rsidR="00772CB1" w:rsidRPr="00616599">
        <w:rPr>
          <w:i/>
          <w:iCs/>
        </w:rPr>
        <w:t>one</w:t>
      </w:r>
      <w:proofErr w:type="gramEnd"/>
      <w:r w:rsidR="00772CB1" w:rsidRPr="00616599">
        <w:rPr>
          <w:i/>
          <w:iCs/>
        </w:rPr>
        <w:t xml:space="preserve"> the items you will submit for grading</w:t>
      </w:r>
      <w:r w:rsidR="00772CB1">
        <w:rPr>
          <w:i/>
          <w:iCs/>
        </w:rPr>
        <w:t>.</w:t>
      </w:r>
    </w:p>
    <w:p w14:paraId="65910E1F" w14:textId="77777777" w:rsidR="003369BE" w:rsidRDefault="003369BE" w:rsidP="003369BE">
      <w:pPr>
        <w:pStyle w:val="Heading4"/>
        <w:rPr>
          <w:rFonts w:ascii="Calibri Light" w:eastAsia="Calibri Light" w:hAnsi="Calibri Light" w:cs="Calibri Light"/>
        </w:rPr>
      </w:pPr>
      <w:r w:rsidRPr="7DC2B77C">
        <w:t>Technical Details</w:t>
      </w:r>
    </w:p>
    <w:p w14:paraId="08D7ADD5" w14:textId="77777777" w:rsidR="003369BE" w:rsidRDefault="003369BE" w:rsidP="003369BE">
      <w:pPr>
        <w:rPr>
          <w:rFonts w:ascii="Calibri" w:eastAsia="Calibri" w:hAnsi="Calibri" w:cs="Calibri"/>
          <w:color w:val="000000" w:themeColor="text1"/>
        </w:rPr>
      </w:pPr>
      <w:r w:rsidRPr="25FA60DD">
        <w:rPr>
          <w:rFonts w:ascii="Calibri" w:eastAsia="Calibri" w:hAnsi="Calibri" w:cs="Calibri"/>
          <w:color w:val="000000" w:themeColor="text1"/>
        </w:rPr>
        <w:t xml:space="preserve">Submit a link to the video (not the video file!). You can choose any video platform available to you; some examples </w:t>
      </w:r>
      <w:proofErr w:type="gramStart"/>
      <w:r w:rsidRPr="25FA60DD">
        <w:rPr>
          <w:rFonts w:ascii="Calibri" w:eastAsia="Calibri" w:hAnsi="Calibri" w:cs="Calibri"/>
          <w:color w:val="000000" w:themeColor="text1"/>
        </w:rPr>
        <w:t>include;</w:t>
      </w:r>
      <w:proofErr w:type="gramEnd"/>
    </w:p>
    <w:p w14:paraId="55346D70" w14:textId="77777777" w:rsidR="003369BE" w:rsidRDefault="003369BE" w:rsidP="003369BE">
      <w:pPr>
        <w:pStyle w:val="ListParagraph"/>
        <w:numPr>
          <w:ilvl w:val="0"/>
          <w:numId w:val="20"/>
        </w:numPr>
        <w:rPr>
          <w:rFonts w:ascii="Calibri" w:eastAsia="Calibri" w:hAnsi="Calibri" w:cs="Calibri"/>
          <w:color w:val="000000" w:themeColor="text1"/>
        </w:rPr>
      </w:pPr>
      <w:r w:rsidRPr="25FA60DD">
        <w:rPr>
          <w:rFonts w:ascii="Calibri" w:eastAsia="Calibri" w:hAnsi="Calibri" w:cs="Calibri"/>
          <w:color w:val="000000" w:themeColor="text1"/>
        </w:rPr>
        <w:t>YouTube</w:t>
      </w:r>
    </w:p>
    <w:p w14:paraId="57575035" w14:textId="77777777" w:rsidR="003369BE" w:rsidRDefault="003369BE" w:rsidP="003369BE">
      <w:pPr>
        <w:pStyle w:val="ListParagraph"/>
        <w:numPr>
          <w:ilvl w:val="0"/>
          <w:numId w:val="20"/>
        </w:numPr>
        <w:rPr>
          <w:rFonts w:ascii="Calibri" w:eastAsia="Calibri" w:hAnsi="Calibri" w:cs="Calibri"/>
          <w:color w:val="000000" w:themeColor="text1"/>
        </w:rPr>
      </w:pPr>
      <w:r w:rsidRPr="25FA60DD">
        <w:rPr>
          <w:rFonts w:ascii="Calibri" w:eastAsia="Calibri" w:hAnsi="Calibri" w:cs="Calibri"/>
          <w:color w:val="000000" w:themeColor="text1"/>
        </w:rPr>
        <w:t>Flip (formerly known as Flipgrid)</w:t>
      </w:r>
    </w:p>
    <w:p w14:paraId="4BACD805" w14:textId="77777777" w:rsidR="003369BE" w:rsidRDefault="003369BE" w:rsidP="003369BE">
      <w:pPr>
        <w:pStyle w:val="ListParagraph"/>
        <w:numPr>
          <w:ilvl w:val="0"/>
          <w:numId w:val="20"/>
        </w:numPr>
        <w:rPr>
          <w:rFonts w:ascii="Calibri" w:eastAsia="Calibri" w:hAnsi="Calibri" w:cs="Calibri"/>
          <w:color w:val="000000" w:themeColor="text1"/>
        </w:rPr>
      </w:pPr>
      <w:r w:rsidRPr="25FA60DD">
        <w:rPr>
          <w:rFonts w:ascii="Calibri" w:eastAsia="Calibri" w:hAnsi="Calibri" w:cs="Calibri"/>
          <w:color w:val="000000" w:themeColor="text1"/>
        </w:rPr>
        <w:t>Vimeo</w:t>
      </w:r>
    </w:p>
    <w:p w14:paraId="40E81EB1" w14:textId="77777777" w:rsidR="003369BE" w:rsidRDefault="003369BE" w:rsidP="003369BE">
      <w:pPr>
        <w:pStyle w:val="ListParagraph"/>
        <w:numPr>
          <w:ilvl w:val="0"/>
          <w:numId w:val="20"/>
        </w:numPr>
        <w:rPr>
          <w:rFonts w:ascii="Calibri" w:eastAsia="Calibri" w:hAnsi="Calibri" w:cs="Calibri"/>
          <w:color w:val="000000" w:themeColor="text1"/>
        </w:rPr>
      </w:pPr>
      <w:r w:rsidRPr="25FA60DD">
        <w:rPr>
          <w:rFonts w:ascii="Calibri" w:eastAsia="Calibri" w:hAnsi="Calibri" w:cs="Calibri"/>
          <w:color w:val="000000" w:themeColor="text1"/>
        </w:rPr>
        <w:t>TikTok</w:t>
      </w:r>
    </w:p>
    <w:p w14:paraId="23EE5534" w14:textId="77777777" w:rsidR="003369BE" w:rsidRDefault="003369BE" w:rsidP="003369BE">
      <w:pPr>
        <w:pStyle w:val="ListParagraph"/>
        <w:numPr>
          <w:ilvl w:val="0"/>
          <w:numId w:val="20"/>
        </w:numPr>
        <w:rPr>
          <w:rFonts w:ascii="Calibri" w:eastAsia="Calibri" w:hAnsi="Calibri" w:cs="Calibri"/>
          <w:color w:val="000000" w:themeColor="text1"/>
        </w:rPr>
      </w:pPr>
      <w:r w:rsidRPr="25FA60DD">
        <w:rPr>
          <w:rFonts w:ascii="Calibri" w:eastAsia="Calibri" w:hAnsi="Calibri" w:cs="Calibri"/>
          <w:color w:val="000000" w:themeColor="text1"/>
        </w:rPr>
        <w:t xml:space="preserve">Your institution’s video platform (common examples include Kaltura </w:t>
      </w:r>
      <w:proofErr w:type="spellStart"/>
      <w:r w:rsidRPr="25FA60DD">
        <w:rPr>
          <w:rFonts w:ascii="Calibri" w:eastAsia="Calibri" w:hAnsi="Calibri" w:cs="Calibri"/>
          <w:color w:val="000000" w:themeColor="text1"/>
        </w:rPr>
        <w:t>Mediaspace</w:t>
      </w:r>
      <w:proofErr w:type="spellEnd"/>
      <w:r w:rsidRPr="25FA60DD">
        <w:rPr>
          <w:rFonts w:ascii="Calibri" w:eastAsia="Calibri" w:hAnsi="Calibri" w:cs="Calibri"/>
          <w:color w:val="000000" w:themeColor="text1"/>
        </w:rPr>
        <w:t xml:space="preserve"> and Panopto)</w:t>
      </w:r>
    </w:p>
    <w:p w14:paraId="09DC5AB9" w14:textId="4089A6D9" w:rsidR="003369BE" w:rsidRPr="003369BE" w:rsidRDefault="003369BE" w:rsidP="21A80FCD">
      <w:pPr>
        <w:rPr>
          <w:rFonts w:ascii="Calibri" w:eastAsia="Calibri" w:hAnsi="Calibri" w:cs="Calibri"/>
          <w:color w:val="000000" w:themeColor="text1"/>
        </w:rPr>
      </w:pPr>
      <w:r w:rsidRPr="21A80FCD">
        <w:rPr>
          <w:rFonts w:ascii="Calibri" w:eastAsia="Calibri" w:hAnsi="Calibri" w:cs="Calibri"/>
          <w:color w:val="000000" w:themeColor="text1"/>
        </w:rPr>
        <w:t xml:space="preserve">Captioning is available through all the platforms mentioned above. Be sure to review the captions for accuracy; you will also want to make sure the person you are sharing the video with can access your video and enable the captions. </w:t>
      </w:r>
    </w:p>
    <w:p w14:paraId="5F5EF8A3" w14:textId="165FF70B" w:rsidR="00E42382" w:rsidRDefault="00E42382" w:rsidP="21A80FCD">
      <w:pPr>
        <w:pStyle w:val="Heading3"/>
      </w:pPr>
      <w:r>
        <w:t>Criteria</w:t>
      </w:r>
    </w:p>
    <w:p w14:paraId="2356382C" w14:textId="6A8F968E" w:rsidR="00BD041F" w:rsidRDefault="71C991D8" w:rsidP="21A80FCD">
      <w:r>
        <w:t xml:space="preserve">You will be evaluated, </w:t>
      </w:r>
      <w:r w:rsidRPr="21A80FCD">
        <w:rPr>
          <w:i/>
          <w:iCs/>
        </w:rPr>
        <w:t>not</w:t>
      </w:r>
      <w:r>
        <w:t xml:space="preserve"> on your actual role play performance, but rather on how </w:t>
      </w:r>
      <w:r w:rsidR="40DCB5C4">
        <w:t xml:space="preserve">well you prepared and how applicably you reflect on the experience. </w:t>
      </w:r>
      <w:r w:rsidR="004E1E2C">
        <w:t>Each student should s</w:t>
      </w:r>
      <w:r w:rsidR="007F43D5">
        <w:t xml:space="preserve">ubmit </w:t>
      </w:r>
      <w:r w:rsidR="00BD041F">
        <w:t>four items:</w:t>
      </w:r>
    </w:p>
    <w:p w14:paraId="1D1DE384" w14:textId="6C202D4F" w:rsidR="00BD041F" w:rsidRDefault="00BD041F" w:rsidP="00E84CF6">
      <w:pPr>
        <w:pStyle w:val="ListParagraph"/>
        <w:numPr>
          <w:ilvl w:val="0"/>
          <w:numId w:val="28"/>
        </w:numPr>
      </w:pPr>
      <w:r>
        <w:t>The IEP meeting agenda</w:t>
      </w:r>
      <w:r w:rsidR="004E1E2C">
        <w:t xml:space="preserve"> your group </w:t>
      </w:r>
      <w:r w:rsidR="00F12F73">
        <w:t>collaboratively</w:t>
      </w:r>
      <w:r w:rsidR="00F12F73">
        <w:t xml:space="preserve"> </w:t>
      </w:r>
      <w:proofErr w:type="gramStart"/>
      <w:r w:rsidR="004E1E2C">
        <w:t>developed</w:t>
      </w:r>
      <w:proofErr w:type="gramEnd"/>
    </w:p>
    <w:p w14:paraId="4BCEC5B9" w14:textId="2EDADB5A" w:rsidR="00BD041F" w:rsidRDefault="00BD041F" w:rsidP="00E84CF6">
      <w:pPr>
        <w:pStyle w:val="ListParagraph"/>
        <w:numPr>
          <w:ilvl w:val="0"/>
          <w:numId w:val="28"/>
        </w:numPr>
      </w:pPr>
      <w:r>
        <w:t>Your individual</w:t>
      </w:r>
      <w:r w:rsidR="007F43D5">
        <w:t xml:space="preserve"> preparation </w:t>
      </w:r>
      <w:r>
        <w:t>worksheet</w:t>
      </w:r>
    </w:p>
    <w:p w14:paraId="647E4AC8" w14:textId="0238FEBB" w:rsidR="00BD041F" w:rsidRDefault="004E1E2C" w:rsidP="00E84CF6">
      <w:pPr>
        <w:pStyle w:val="ListParagraph"/>
        <w:numPr>
          <w:ilvl w:val="0"/>
          <w:numId w:val="28"/>
        </w:numPr>
      </w:pPr>
      <w:r>
        <w:t>A</w:t>
      </w:r>
      <w:r w:rsidR="00BD041F">
        <w:t xml:space="preserve"> link to your recording (which will be used as reference/context for the graded </w:t>
      </w:r>
      <w:r w:rsidR="00EB7933">
        <w:t xml:space="preserve">agenda and </w:t>
      </w:r>
      <w:r w:rsidR="00BD041F">
        <w:t>worksheets, not directly graded for performance)</w:t>
      </w:r>
    </w:p>
    <w:p w14:paraId="140A77BE" w14:textId="3EB8B44E" w:rsidR="007A5C33" w:rsidRPr="007F0F98" w:rsidRDefault="004E1E2C" w:rsidP="00E84CF6">
      <w:pPr>
        <w:pStyle w:val="ListParagraph"/>
        <w:numPr>
          <w:ilvl w:val="0"/>
          <w:numId w:val="28"/>
        </w:numPr>
      </w:pPr>
      <w:r>
        <w:t>Your individual</w:t>
      </w:r>
      <w:r w:rsidR="007F43D5">
        <w:t xml:space="preserve"> reflection worksheet</w:t>
      </w:r>
    </w:p>
    <w:p w14:paraId="006E59FF" w14:textId="77777777" w:rsidR="00E84CF6" w:rsidRDefault="00E84CF6">
      <w:pPr>
        <w:rPr>
          <w:b/>
          <w:bCs/>
          <w:sz w:val="24"/>
          <w:szCs w:val="24"/>
        </w:rPr>
      </w:pPr>
      <w:r>
        <w:br w:type="page"/>
      </w:r>
    </w:p>
    <w:p w14:paraId="14C84A0B" w14:textId="4EE9F525" w:rsidR="007C1281" w:rsidRPr="005B284C" w:rsidRDefault="00646F57" w:rsidP="000A34B9">
      <w:pPr>
        <w:pStyle w:val="Heading2"/>
      </w:pPr>
      <w:r w:rsidRPr="00646F57">
        <w:lastRenderedPageBreak/>
        <w:t>Rubric</w:t>
      </w:r>
    </w:p>
    <w:p w14:paraId="3FF501E9" w14:textId="2BD49822" w:rsidR="000B537C" w:rsidRDefault="000B537C" w:rsidP="000B537C">
      <w:pPr>
        <w:pStyle w:val="Caption"/>
        <w:keepNext/>
      </w:pPr>
      <w:r>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Pr>
          <w:noProof/>
        </w:rPr>
        <w:t>1</w:t>
      </w:r>
      <w:r>
        <w:rPr>
          <w:color w:val="2B579A"/>
          <w:shd w:val="clear" w:color="auto" w:fill="E6E6E6"/>
        </w:rPr>
        <w:fldChar w:fldCharType="end"/>
      </w:r>
      <w:r>
        <w:t>: Assignment Rubric</w:t>
      </w:r>
    </w:p>
    <w:tbl>
      <w:tblPr>
        <w:tblStyle w:val="TableGrid"/>
        <w:tblW w:w="13207" w:type="dxa"/>
        <w:tblLook w:val="04A0" w:firstRow="1" w:lastRow="0" w:firstColumn="1" w:lastColumn="0" w:noHBand="0" w:noVBand="1"/>
      </w:tblPr>
      <w:tblGrid>
        <w:gridCol w:w="2425"/>
        <w:gridCol w:w="1347"/>
        <w:gridCol w:w="1887"/>
        <w:gridCol w:w="1887"/>
        <w:gridCol w:w="1887"/>
        <w:gridCol w:w="1887"/>
        <w:gridCol w:w="1887"/>
      </w:tblGrid>
      <w:tr w:rsidR="00611D28" w14:paraId="1122BA87" w14:textId="77777777" w:rsidTr="00181163">
        <w:trPr>
          <w:trHeight w:val="286"/>
          <w:tblHeader/>
        </w:trPr>
        <w:tc>
          <w:tcPr>
            <w:tcW w:w="2425" w:type="dxa"/>
          </w:tcPr>
          <w:p w14:paraId="553EA43C" w14:textId="788A3522" w:rsidR="00646F57" w:rsidRPr="00CE18BC" w:rsidRDefault="00E46031">
            <w:pPr>
              <w:rPr>
                <w:b/>
                <w:bCs/>
              </w:rPr>
            </w:pPr>
            <w:r w:rsidRPr="00CE18BC">
              <w:rPr>
                <w:b/>
                <w:bCs/>
              </w:rPr>
              <w:t>Criterion</w:t>
            </w:r>
          </w:p>
        </w:tc>
        <w:tc>
          <w:tcPr>
            <w:tcW w:w="1347" w:type="dxa"/>
          </w:tcPr>
          <w:p w14:paraId="5F2F760D" w14:textId="761B8BB6" w:rsidR="00646F57" w:rsidRPr="00CE18BC" w:rsidRDefault="00E46031">
            <w:pPr>
              <w:rPr>
                <w:b/>
                <w:bCs/>
              </w:rPr>
            </w:pPr>
            <w:proofErr w:type="spellStart"/>
            <w:r w:rsidRPr="00CE18BC">
              <w:rPr>
                <w:b/>
                <w:bCs/>
              </w:rPr>
              <w:t>InTASC</w:t>
            </w:r>
            <w:proofErr w:type="spellEnd"/>
          </w:p>
        </w:tc>
        <w:tc>
          <w:tcPr>
            <w:tcW w:w="1887" w:type="dxa"/>
          </w:tcPr>
          <w:p w14:paraId="3AD0ABE9" w14:textId="66D796E5" w:rsidR="00646F57" w:rsidRPr="00CE18BC" w:rsidRDefault="00E46031">
            <w:pPr>
              <w:rPr>
                <w:b/>
                <w:bCs/>
              </w:rPr>
            </w:pPr>
            <w:proofErr w:type="gramStart"/>
            <w:r w:rsidRPr="00CE18BC">
              <w:rPr>
                <w:b/>
                <w:bCs/>
              </w:rPr>
              <w:t>A(</w:t>
            </w:r>
            <w:proofErr w:type="gramEnd"/>
            <w:r w:rsidRPr="00CE18BC">
              <w:rPr>
                <w:b/>
                <w:bCs/>
              </w:rPr>
              <w:t>4)</w:t>
            </w:r>
          </w:p>
        </w:tc>
        <w:tc>
          <w:tcPr>
            <w:tcW w:w="1887" w:type="dxa"/>
          </w:tcPr>
          <w:p w14:paraId="725FE5A7" w14:textId="4A45E3DA" w:rsidR="00646F57" w:rsidRPr="00CE18BC" w:rsidRDefault="00E46031">
            <w:pPr>
              <w:rPr>
                <w:b/>
                <w:bCs/>
              </w:rPr>
            </w:pPr>
            <w:proofErr w:type="gramStart"/>
            <w:r w:rsidRPr="00CE18BC">
              <w:rPr>
                <w:b/>
                <w:bCs/>
              </w:rPr>
              <w:t>B(</w:t>
            </w:r>
            <w:proofErr w:type="gramEnd"/>
            <w:r w:rsidRPr="00CE18BC">
              <w:rPr>
                <w:b/>
                <w:bCs/>
              </w:rPr>
              <w:t>3)</w:t>
            </w:r>
          </w:p>
        </w:tc>
        <w:tc>
          <w:tcPr>
            <w:tcW w:w="1887" w:type="dxa"/>
          </w:tcPr>
          <w:p w14:paraId="63FA39F7" w14:textId="395F202F" w:rsidR="00646F57" w:rsidRPr="00CE18BC" w:rsidRDefault="00E46031">
            <w:pPr>
              <w:rPr>
                <w:b/>
                <w:bCs/>
              </w:rPr>
            </w:pPr>
            <w:proofErr w:type="gramStart"/>
            <w:r w:rsidRPr="00CE18BC">
              <w:rPr>
                <w:b/>
                <w:bCs/>
              </w:rPr>
              <w:t>C(</w:t>
            </w:r>
            <w:proofErr w:type="gramEnd"/>
            <w:r w:rsidRPr="00CE18BC">
              <w:rPr>
                <w:b/>
                <w:bCs/>
              </w:rPr>
              <w:t>2)</w:t>
            </w:r>
          </w:p>
        </w:tc>
        <w:tc>
          <w:tcPr>
            <w:tcW w:w="1887" w:type="dxa"/>
          </w:tcPr>
          <w:p w14:paraId="118EB424" w14:textId="1E344481" w:rsidR="00646F57" w:rsidRPr="00CE18BC" w:rsidRDefault="00E46031">
            <w:pPr>
              <w:rPr>
                <w:b/>
                <w:bCs/>
              </w:rPr>
            </w:pPr>
            <w:proofErr w:type="gramStart"/>
            <w:r w:rsidRPr="00CE18BC">
              <w:rPr>
                <w:b/>
                <w:bCs/>
              </w:rPr>
              <w:t>D(</w:t>
            </w:r>
            <w:proofErr w:type="gramEnd"/>
            <w:r w:rsidRPr="00CE18BC">
              <w:rPr>
                <w:b/>
                <w:bCs/>
              </w:rPr>
              <w:t>1)</w:t>
            </w:r>
          </w:p>
        </w:tc>
        <w:tc>
          <w:tcPr>
            <w:tcW w:w="1887" w:type="dxa"/>
          </w:tcPr>
          <w:p w14:paraId="2AA182C6" w14:textId="6FCF29F4" w:rsidR="00646F57" w:rsidRPr="00CE18BC" w:rsidRDefault="00E46031">
            <w:pPr>
              <w:rPr>
                <w:b/>
                <w:bCs/>
              </w:rPr>
            </w:pPr>
            <w:proofErr w:type="gramStart"/>
            <w:r w:rsidRPr="00CE18BC">
              <w:rPr>
                <w:b/>
                <w:bCs/>
              </w:rPr>
              <w:t>F(</w:t>
            </w:r>
            <w:proofErr w:type="gramEnd"/>
            <w:r w:rsidRPr="00CE18BC">
              <w:rPr>
                <w:b/>
                <w:bCs/>
              </w:rPr>
              <w:t>0)</w:t>
            </w:r>
          </w:p>
        </w:tc>
      </w:tr>
      <w:tr w:rsidR="00FA747A" w14:paraId="2C300461" w14:textId="77777777" w:rsidTr="00181163">
        <w:trPr>
          <w:trHeight w:val="286"/>
        </w:trPr>
        <w:tc>
          <w:tcPr>
            <w:tcW w:w="2425" w:type="dxa"/>
          </w:tcPr>
          <w:p w14:paraId="7C5A834A" w14:textId="69C4D441" w:rsidR="00FA747A" w:rsidRDefault="00FA747A" w:rsidP="00FA747A">
            <w:r>
              <w:t>Identify what preparation to request from other team members prior to the meeting.</w:t>
            </w:r>
          </w:p>
        </w:tc>
        <w:tc>
          <w:tcPr>
            <w:tcW w:w="1347" w:type="dxa"/>
          </w:tcPr>
          <w:p w14:paraId="376B9B34" w14:textId="3A41DD6C" w:rsidR="00FA747A" w:rsidRPr="00FA747A" w:rsidRDefault="00E504E3" w:rsidP="21A80FCD">
            <w:pPr>
              <w:rPr>
                <w:rFonts w:ascii="Calibri" w:eastAsia="Calibri" w:hAnsi="Calibri" w:cs="Calibri"/>
                <w:color w:val="000000" w:themeColor="text1"/>
              </w:rPr>
            </w:pPr>
            <w:r w:rsidRPr="21A80FCD">
              <w:rPr>
                <w:rFonts w:ascii="Calibri" w:eastAsia="Calibri" w:hAnsi="Calibri" w:cs="Calibri"/>
                <w:color w:val="000000" w:themeColor="text1"/>
              </w:rPr>
              <w:t>7e</w:t>
            </w:r>
            <w:r w:rsidR="2ACDB9AE" w:rsidRPr="21A80FCD">
              <w:rPr>
                <w:rFonts w:ascii="Calibri" w:eastAsia="Calibri" w:hAnsi="Calibri" w:cs="Calibri"/>
                <w:color w:val="000000" w:themeColor="text1"/>
              </w:rPr>
              <w:t>, 7m</w:t>
            </w:r>
          </w:p>
        </w:tc>
        <w:tc>
          <w:tcPr>
            <w:tcW w:w="1887" w:type="dxa"/>
          </w:tcPr>
          <w:p w14:paraId="362DF454" w14:textId="0D8AA61A" w:rsidR="00FA747A" w:rsidRDefault="00330AC3" w:rsidP="00FA747A">
            <w:r>
              <w:t>Identifies what preparation to request from other team members prior to the meeting; considers</w:t>
            </w:r>
            <w:r w:rsidR="0025355C">
              <w:t xml:space="preserve"> alternate resources or ways to prepare</w:t>
            </w:r>
            <w:r>
              <w:t>.</w:t>
            </w:r>
          </w:p>
        </w:tc>
        <w:tc>
          <w:tcPr>
            <w:tcW w:w="1887" w:type="dxa"/>
          </w:tcPr>
          <w:p w14:paraId="1C031D93" w14:textId="38CE8736" w:rsidR="00FA747A" w:rsidRDefault="00FA747A" w:rsidP="00FA747A">
            <w:r>
              <w:t>Identifies what preparation to request from other team members prior to the meeting.</w:t>
            </w:r>
          </w:p>
        </w:tc>
        <w:tc>
          <w:tcPr>
            <w:tcW w:w="1887" w:type="dxa"/>
          </w:tcPr>
          <w:p w14:paraId="3E9248D3" w14:textId="7B2C7447" w:rsidR="00FA747A" w:rsidRDefault="00D6114D" w:rsidP="00FA747A">
            <w:r>
              <w:t>Identifies some preparations to request from other team members prior to the meeting, or</w:t>
            </w:r>
            <w:r w:rsidR="00330AC3">
              <w:t xml:space="preserve"> requests neede</w:t>
            </w:r>
            <w:r w:rsidR="2CD3CDF8">
              <w:t>d</w:t>
            </w:r>
            <w:r w:rsidR="00330AC3">
              <w:t xml:space="preserve"> preparations from wrong team member</w:t>
            </w:r>
            <w:r>
              <w:t>.</w:t>
            </w:r>
          </w:p>
        </w:tc>
        <w:tc>
          <w:tcPr>
            <w:tcW w:w="1887" w:type="dxa"/>
          </w:tcPr>
          <w:p w14:paraId="0D0097E1" w14:textId="3356FA4D" w:rsidR="00FA747A" w:rsidRDefault="64435ED3" w:rsidP="00FA747A">
            <w:r>
              <w:t>Inaccurately</w:t>
            </w:r>
            <w:r w:rsidR="00D6114D">
              <w:t xml:space="preserve"> identifies what preparation to request from other team members prior to the meeting.</w:t>
            </w:r>
          </w:p>
        </w:tc>
        <w:tc>
          <w:tcPr>
            <w:tcW w:w="1887" w:type="dxa"/>
          </w:tcPr>
          <w:p w14:paraId="6ACF4251" w14:textId="0B6ACAC9" w:rsidR="00FA747A" w:rsidRDefault="00FA747A" w:rsidP="00FA747A">
            <w:r>
              <w:t>Does not identify what preparation to request from other team members prior to the meeting.</w:t>
            </w:r>
          </w:p>
        </w:tc>
      </w:tr>
      <w:tr w:rsidR="00FA747A" w14:paraId="3F7EEF16" w14:textId="77777777" w:rsidTr="00181163">
        <w:trPr>
          <w:trHeight w:val="276"/>
        </w:trPr>
        <w:tc>
          <w:tcPr>
            <w:tcW w:w="2425" w:type="dxa"/>
          </w:tcPr>
          <w:p w14:paraId="2A8D53E0" w14:textId="45777927" w:rsidR="00FA747A" w:rsidRDefault="54227025" w:rsidP="00FA747A">
            <w:r>
              <w:t>Identify common challenges in the IEP process and d</w:t>
            </w:r>
            <w:r w:rsidR="00FA747A">
              <w:t xml:space="preserve">escribe approaches to mitigate </w:t>
            </w:r>
            <w:r w:rsidR="3DF37235">
              <w:t>them</w:t>
            </w:r>
            <w:r w:rsidR="00FA747A">
              <w:t>.</w:t>
            </w:r>
          </w:p>
        </w:tc>
        <w:tc>
          <w:tcPr>
            <w:tcW w:w="1347" w:type="dxa"/>
          </w:tcPr>
          <w:p w14:paraId="0AD78A20" w14:textId="515C3C31" w:rsidR="00FA747A" w:rsidRDefault="06C98565" w:rsidP="00FA747A">
            <w:r>
              <w:t>10</w:t>
            </w:r>
            <w:r w:rsidR="6A6CF87E">
              <w:t>n, 10</w:t>
            </w:r>
            <w:r>
              <w:t>q</w:t>
            </w:r>
          </w:p>
        </w:tc>
        <w:tc>
          <w:tcPr>
            <w:tcW w:w="1887" w:type="dxa"/>
          </w:tcPr>
          <w:p w14:paraId="3F030EF3" w14:textId="023E5860" w:rsidR="00FA747A" w:rsidRDefault="2BC8134D" w:rsidP="00FA747A">
            <w:r>
              <w:t>Identifies common challenges in the IEP process with concrete examples and describes approaches to mitigate them.</w:t>
            </w:r>
          </w:p>
          <w:p w14:paraId="09DAA7A0" w14:textId="61514327" w:rsidR="00FA747A" w:rsidRDefault="00FA747A" w:rsidP="21A80FCD"/>
        </w:tc>
        <w:tc>
          <w:tcPr>
            <w:tcW w:w="1887" w:type="dxa"/>
          </w:tcPr>
          <w:p w14:paraId="19017F83" w14:textId="56DC0856" w:rsidR="00FA747A" w:rsidRDefault="1EFAE685" w:rsidP="00FA747A">
            <w:r>
              <w:t>Identifies common challenges in the IEP process and describes approaches to mitigate them.</w:t>
            </w:r>
          </w:p>
          <w:p w14:paraId="31A2DA85" w14:textId="5C098C34" w:rsidR="00FA747A" w:rsidRDefault="00FA747A" w:rsidP="21A80FCD"/>
          <w:p w14:paraId="245D48DE" w14:textId="1C20B7C7" w:rsidR="00FA747A" w:rsidRDefault="00FA747A" w:rsidP="21A80FCD"/>
        </w:tc>
        <w:tc>
          <w:tcPr>
            <w:tcW w:w="1887" w:type="dxa"/>
          </w:tcPr>
          <w:p w14:paraId="02494C61" w14:textId="16730E8F" w:rsidR="00FA747A" w:rsidRDefault="03B4B0A2" w:rsidP="00FA747A">
            <w:r>
              <w:t>Identifies some common challenges in the IEP process and describes approaches to mitigate them, but not in a comprehensive way.</w:t>
            </w:r>
          </w:p>
          <w:p w14:paraId="29C138C7" w14:textId="5D7EB849" w:rsidR="00FA747A" w:rsidRDefault="00FA747A" w:rsidP="21A80FCD"/>
        </w:tc>
        <w:tc>
          <w:tcPr>
            <w:tcW w:w="1887" w:type="dxa"/>
          </w:tcPr>
          <w:p w14:paraId="5F8CEB32" w14:textId="2155C400" w:rsidR="00FA747A" w:rsidRDefault="57BD6774" w:rsidP="00FA747A">
            <w:r>
              <w:t>Inadequately identifies common challenges in the IEP process and describes approaches to mitigate them.</w:t>
            </w:r>
          </w:p>
          <w:p w14:paraId="74ABF2BF" w14:textId="01F9D9C5" w:rsidR="00FA747A" w:rsidRDefault="00FA747A" w:rsidP="21A80FCD"/>
        </w:tc>
        <w:tc>
          <w:tcPr>
            <w:tcW w:w="1887" w:type="dxa"/>
          </w:tcPr>
          <w:p w14:paraId="723C0D33" w14:textId="3934BE46" w:rsidR="00FA747A" w:rsidRDefault="03B4B0A2" w:rsidP="00FA747A">
            <w:r>
              <w:t>Does not identify common challenges in the IEP process and describe approaches to mitigate them.</w:t>
            </w:r>
          </w:p>
          <w:p w14:paraId="24A6673B" w14:textId="51240449" w:rsidR="00FA747A" w:rsidRDefault="00FA747A" w:rsidP="21A80FCD"/>
          <w:p w14:paraId="038C7C08" w14:textId="133BA073" w:rsidR="00FA747A" w:rsidRDefault="00FA747A" w:rsidP="21A80FCD"/>
        </w:tc>
      </w:tr>
      <w:tr w:rsidR="00FA747A" w14:paraId="6B7E64F3" w14:textId="77777777" w:rsidTr="00181163">
        <w:trPr>
          <w:trHeight w:val="286"/>
        </w:trPr>
        <w:tc>
          <w:tcPr>
            <w:tcW w:w="2425" w:type="dxa"/>
          </w:tcPr>
          <w:p w14:paraId="03A6F0F8" w14:textId="4896A29E" w:rsidR="00FA747A" w:rsidRDefault="00FA747A" w:rsidP="00FA747A">
            <w:r>
              <w:t>Demonstrate effective conflict resolution</w:t>
            </w:r>
            <w:r w:rsidR="03228335">
              <w:t xml:space="preserve"> and collaboration</w:t>
            </w:r>
            <w:r>
              <w:t>.</w:t>
            </w:r>
          </w:p>
        </w:tc>
        <w:tc>
          <w:tcPr>
            <w:tcW w:w="1347" w:type="dxa"/>
          </w:tcPr>
          <w:p w14:paraId="367702A2" w14:textId="6CBD3D92" w:rsidR="00FA747A" w:rsidRDefault="02214F4F" w:rsidP="00FA747A">
            <w:r>
              <w:t>1c</w:t>
            </w:r>
            <w:r w:rsidR="7B20FC03">
              <w:t>, 10d</w:t>
            </w:r>
          </w:p>
        </w:tc>
        <w:tc>
          <w:tcPr>
            <w:tcW w:w="1887" w:type="dxa"/>
          </w:tcPr>
          <w:p w14:paraId="344D45EF" w14:textId="3C2FBC84" w:rsidR="00FA747A" w:rsidRDefault="7B20FC03" w:rsidP="00FA747A">
            <w:r>
              <w:t>Demonstrates effective conflict resolution and collaboration through awareness of self and understanding of roles.</w:t>
            </w:r>
          </w:p>
          <w:p w14:paraId="0EACBE99" w14:textId="01E29F96" w:rsidR="00FA747A" w:rsidRDefault="00FA747A" w:rsidP="21A80FCD"/>
        </w:tc>
        <w:tc>
          <w:tcPr>
            <w:tcW w:w="1887" w:type="dxa"/>
          </w:tcPr>
          <w:p w14:paraId="0AF02AF7" w14:textId="0F3AF4DE" w:rsidR="00FA747A" w:rsidRDefault="6069EA21" w:rsidP="00FA747A">
            <w:r>
              <w:lastRenderedPageBreak/>
              <w:t>Demonstrates effective conflict resolution and collaboration.</w:t>
            </w:r>
          </w:p>
          <w:p w14:paraId="14189A79" w14:textId="6BB5ADB2" w:rsidR="00FA747A" w:rsidRDefault="00FA747A" w:rsidP="21A80FCD"/>
        </w:tc>
        <w:tc>
          <w:tcPr>
            <w:tcW w:w="1887" w:type="dxa"/>
          </w:tcPr>
          <w:p w14:paraId="0DD1CD8E" w14:textId="10B6664E" w:rsidR="00FA747A" w:rsidRDefault="0F16C61B" w:rsidP="00FA747A">
            <w:r>
              <w:t>Demonstrates a working understanding of conflict resolution and collaboration.</w:t>
            </w:r>
          </w:p>
          <w:p w14:paraId="0EEAD1DA" w14:textId="40762B38" w:rsidR="00FA747A" w:rsidRDefault="00FA747A" w:rsidP="21A80FCD"/>
        </w:tc>
        <w:tc>
          <w:tcPr>
            <w:tcW w:w="1887" w:type="dxa"/>
          </w:tcPr>
          <w:p w14:paraId="551BB0B5" w14:textId="06C342A1" w:rsidR="00FA747A" w:rsidRDefault="5EF40F68" w:rsidP="00FA747A">
            <w:r>
              <w:t>Inadequately demonstrates conflict resolution and collaboration.</w:t>
            </w:r>
          </w:p>
          <w:p w14:paraId="61814D05" w14:textId="26DA13D5" w:rsidR="00FA747A" w:rsidRDefault="00FA747A" w:rsidP="21A80FCD"/>
        </w:tc>
        <w:tc>
          <w:tcPr>
            <w:tcW w:w="1887" w:type="dxa"/>
          </w:tcPr>
          <w:p w14:paraId="70B56995" w14:textId="1228C4B0" w:rsidR="00FA747A" w:rsidRDefault="6069EA21" w:rsidP="00FA747A">
            <w:r>
              <w:t>Does not demonstrate effective conflict resolution and collaboration.</w:t>
            </w:r>
          </w:p>
          <w:p w14:paraId="387494D4" w14:textId="1D68D701" w:rsidR="00FA747A" w:rsidRDefault="00FA747A" w:rsidP="21A80FCD"/>
        </w:tc>
      </w:tr>
      <w:tr w:rsidR="00FA747A" w14:paraId="45785FB3" w14:textId="77777777" w:rsidTr="00181163">
        <w:trPr>
          <w:trHeight w:val="286"/>
        </w:trPr>
        <w:tc>
          <w:tcPr>
            <w:tcW w:w="2425" w:type="dxa"/>
          </w:tcPr>
          <w:p w14:paraId="596E1912" w14:textId="19F5169A" w:rsidR="00FA747A" w:rsidRDefault="00073362" w:rsidP="21A80FCD">
            <w:pPr>
              <w:spacing w:line="259" w:lineRule="auto"/>
            </w:pPr>
            <w:r>
              <w:t>Evaluate</w:t>
            </w:r>
            <w:r w:rsidR="77154BA5">
              <w:t xml:space="preserve"> representation of</w:t>
            </w:r>
            <w:r w:rsidR="167CA000">
              <w:t xml:space="preserve"> character in role play through reflection.</w:t>
            </w:r>
            <w:r w:rsidR="77154BA5">
              <w:t xml:space="preserve"> </w:t>
            </w:r>
          </w:p>
        </w:tc>
        <w:tc>
          <w:tcPr>
            <w:tcW w:w="1347" w:type="dxa"/>
          </w:tcPr>
          <w:p w14:paraId="6FC4AC2A" w14:textId="6C09E233" w:rsidR="00FA747A" w:rsidRDefault="5B3D3799" w:rsidP="00FA747A">
            <w:r>
              <w:t>8m</w:t>
            </w:r>
          </w:p>
        </w:tc>
        <w:tc>
          <w:tcPr>
            <w:tcW w:w="1887" w:type="dxa"/>
          </w:tcPr>
          <w:p w14:paraId="07B34154" w14:textId="69B010A0" w:rsidR="00FA747A" w:rsidRDefault="00073362" w:rsidP="21A80FCD">
            <w:pPr>
              <w:spacing w:line="259" w:lineRule="auto"/>
            </w:pPr>
            <w:r>
              <w:t>Evaluate</w:t>
            </w:r>
            <w:r>
              <w:t>s</w:t>
            </w:r>
            <w:r>
              <w:t xml:space="preserve"> </w:t>
            </w:r>
            <w:r w:rsidR="24561F28">
              <w:t>representation of character in role play through reflection and uses several examples to support reflection.</w:t>
            </w:r>
          </w:p>
          <w:p w14:paraId="670DC549" w14:textId="1BF9EE48" w:rsidR="00FA747A" w:rsidRDefault="00FA747A" w:rsidP="21A80FCD"/>
        </w:tc>
        <w:tc>
          <w:tcPr>
            <w:tcW w:w="1887" w:type="dxa"/>
          </w:tcPr>
          <w:p w14:paraId="2D9EBD2C" w14:textId="0CCA9DD3" w:rsidR="00FA747A" w:rsidRDefault="00073362" w:rsidP="21A80FCD">
            <w:pPr>
              <w:spacing w:line="259" w:lineRule="auto"/>
            </w:pPr>
            <w:r>
              <w:t xml:space="preserve">Evaluates </w:t>
            </w:r>
            <w:r w:rsidR="4038C04E">
              <w:t>representation of character in role play through reflection.</w:t>
            </w:r>
          </w:p>
          <w:p w14:paraId="16566F71" w14:textId="0AD76A59" w:rsidR="00FA747A" w:rsidRDefault="00FA747A" w:rsidP="21A80FCD"/>
        </w:tc>
        <w:tc>
          <w:tcPr>
            <w:tcW w:w="1887" w:type="dxa"/>
          </w:tcPr>
          <w:p w14:paraId="18467584" w14:textId="63DAC464" w:rsidR="00FA747A" w:rsidRDefault="00073362" w:rsidP="21A80FCD">
            <w:pPr>
              <w:spacing w:line="259" w:lineRule="auto"/>
            </w:pPr>
            <w:r>
              <w:t xml:space="preserve">Evaluates </w:t>
            </w:r>
            <w:r w:rsidR="1024ACC5">
              <w:t>some of the</w:t>
            </w:r>
            <w:r>
              <w:t xml:space="preserve"> </w:t>
            </w:r>
            <w:r w:rsidR="51B76DC8">
              <w:t>representation of character in role play through reflection.</w:t>
            </w:r>
          </w:p>
          <w:p w14:paraId="0CFE0770" w14:textId="524B1F4D" w:rsidR="00FA747A" w:rsidRDefault="00FA747A" w:rsidP="21A80FCD"/>
        </w:tc>
        <w:tc>
          <w:tcPr>
            <w:tcW w:w="1887" w:type="dxa"/>
          </w:tcPr>
          <w:p w14:paraId="2B86831C" w14:textId="73A1550A" w:rsidR="00FA747A" w:rsidRDefault="6BABD2B8" w:rsidP="21A80FCD">
            <w:pPr>
              <w:spacing w:line="259" w:lineRule="auto"/>
            </w:pPr>
            <w:r>
              <w:t xml:space="preserve">Inadequately </w:t>
            </w:r>
            <w:r w:rsidR="00073362">
              <w:t>e</w:t>
            </w:r>
            <w:r w:rsidR="00073362">
              <w:t xml:space="preserve">valuates </w:t>
            </w:r>
            <w:r>
              <w:t>representation of character in role play through reflection.</w:t>
            </w:r>
          </w:p>
          <w:p w14:paraId="08700ECF" w14:textId="174B3A23" w:rsidR="00FA747A" w:rsidRDefault="00FA747A" w:rsidP="21A80FCD"/>
        </w:tc>
        <w:tc>
          <w:tcPr>
            <w:tcW w:w="1887" w:type="dxa"/>
          </w:tcPr>
          <w:p w14:paraId="3A4A56F0" w14:textId="18CCFE24" w:rsidR="00FA747A" w:rsidRDefault="4038C04E" w:rsidP="21A80FCD">
            <w:pPr>
              <w:spacing w:line="259" w:lineRule="auto"/>
            </w:pPr>
            <w:r>
              <w:t xml:space="preserve">Does not </w:t>
            </w:r>
            <w:r w:rsidR="00073362">
              <w:t xml:space="preserve">Evaluate </w:t>
            </w:r>
            <w:r>
              <w:t>representation of character in role play through reflection.</w:t>
            </w:r>
          </w:p>
          <w:p w14:paraId="4DF4DABD" w14:textId="1B73606E" w:rsidR="00FA747A" w:rsidRDefault="00FA747A" w:rsidP="21A80FCD"/>
        </w:tc>
      </w:tr>
    </w:tbl>
    <w:p w14:paraId="1CBDA5EF" w14:textId="77777777" w:rsidR="00CF0B96" w:rsidRDefault="00CF0B96" w:rsidP="00F56028"/>
    <w:p w14:paraId="5FDF476F" w14:textId="77777777" w:rsidR="00CF0B96" w:rsidRDefault="00CF0B96" w:rsidP="00F56028">
      <w:pPr>
        <w:rPr>
          <w:sz w:val="24"/>
          <w:szCs w:val="24"/>
        </w:rPr>
      </w:pPr>
      <w:r>
        <w:br w:type="page"/>
      </w:r>
    </w:p>
    <w:p w14:paraId="7752A8D7" w14:textId="32938197" w:rsidR="25FA60DD" w:rsidRDefault="64F0E6BA" w:rsidP="005F16BA">
      <w:pPr>
        <w:pStyle w:val="Heading2"/>
      </w:pPr>
      <w:bookmarkStart w:id="0" w:name="_Preparation_Worksheet"/>
      <w:bookmarkEnd w:id="0"/>
      <w:r>
        <w:lastRenderedPageBreak/>
        <w:t>Preparation Worksheet</w:t>
      </w:r>
    </w:p>
    <w:p w14:paraId="5B339158" w14:textId="3C01980A" w:rsidR="00F56028" w:rsidRDefault="16D8F3B5" w:rsidP="25FA60DD">
      <w:r>
        <w:t xml:space="preserve">Watch </w:t>
      </w:r>
      <w:hyperlink r:id="rId8">
        <w:r w:rsidR="00EF5D2A">
          <w:rPr>
            <w:rStyle w:val="Hyperlink"/>
          </w:rPr>
          <w:t>Mock IEP Meeting: A Student with Special Needs</w:t>
        </w:r>
      </w:hyperlink>
      <w:r>
        <w:t xml:space="preserve"> </w:t>
      </w:r>
      <w:r w:rsidR="004422FF">
        <w:t>to see an example of</w:t>
      </w:r>
      <w:r>
        <w:t xml:space="preserve"> a typical IEP meeting.</w:t>
      </w:r>
    </w:p>
    <w:p w14:paraId="65CF7E77" w14:textId="22DCF606" w:rsidR="00CF0B96" w:rsidRDefault="005F16BA">
      <w:r>
        <w:t>Your role on the IEP team:</w:t>
      </w:r>
    </w:p>
    <w:p w14:paraId="3063B3A3" w14:textId="77777777" w:rsidR="00F56028" w:rsidRDefault="00F56028"/>
    <w:p w14:paraId="4FD17B01" w14:textId="6ED49D07" w:rsidR="00FD776A" w:rsidRDefault="00FD776A">
      <w:r>
        <w:t xml:space="preserve">Prepare for your </w:t>
      </w:r>
      <w:r w:rsidR="00AD4200">
        <w:t xml:space="preserve">IEP meeting </w:t>
      </w:r>
      <w:r w:rsidR="004422FF">
        <w:t>by addressing the following questions</w:t>
      </w:r>
      <w:r w:rsidR="00AD4200">
        <w:t>.</w:t>
      </w:r>
    </w:p>
    <w:p w14:paraId="1643289D" w14:textId="000B28C7" w:rsidR="00CF0B96" w:rsidRDefault="00AD4200" w:rsidP="00F56028">
      <w:pPr>
        <w:pStyle w:val="ListParagraph"/>
        <w:numPr>
          <w:ilvl w:val="0"/>
          <w:numId w:val="25"/>
        </w:numPr>
      </w:pPr>
      <w:r>
        <w:t>Your role</w:t>
      </w:r>
    </w:p>
    <w:p w14:paraId="343C9821" w14:textId="7F702F04" w:rsidR="00383B06" w:rsidRDefault="00383B06" w:rsidP="00383B06">
      <w:pPr>
        <w:pStyle w:val="ListParagraph"/>
        <w:numPr>
          <w:ilvl w:val="1"/>
          <w:numId w:val="25"/>
        </w:numPr>
      </w:pPr>
      <w:r>
        <w:t>What responsibilities does your role have on the IEP team?</w:t>
      </w:r>
    </w:p>
    <w:p w14:paraId="661BC035" w14:textId="7F734A4F" w:rsidR="00383B06" w:rsidRDefault="00383B06" w:rsidP="00383B06">
      <w:pPr>
        <w:pStyle w:val="ListParagraph"/>
        <w:numPr>
          <w:ilvl w:val="1"/>
          <w:numId w:val="25"/>
        </w:numPr>
      </w:pPr>
      <w:r>
        <w:t xml:space="preserve">What </w:t>
      </w:r>
      <w:r w:rsidR="00884022">
        <w:t>experience might your role have with IEP development?</w:t>
      </w:r>
    </w:p>
    <w:p w14:paraId="527F0064" w14:textId="113FFA7E" w:rsidR="00BB4E3C" w:rsidRDefault="00BB4E3C" w:rsidP="00383B06">
      <w:pPr>
        <w:pStyle w:val="ListParagraph"/>
        <w:numPr>
          <w:ilvl w:val="1"/>
          <w:numId w:val="25"/>
        </w:numPr>
      </w:pPr>
      <w:r>
        <w:t>What might be your personal and professional priorities coming into the meeting?</w:t>
      </w:r>
    </w:p>
    <w:p w14:paraId="6426ECF3" w14:textId="040C3E38" w:rsidR="004167C8" w:rsidRDefault="00236341" w:rsidP="00F56028">
      <w:pPr>
        <w:pStyle w:val="ListParagraph"/>
        <w:numPr>
          <w:ilvl w:val="0"/>
          <w:numId w:val="25"/>
        </w:numPr>
      </w:pPr>
      <w:r>
        <w:t>Materials</w:t>
      </w:r>
    </w:p>
    <w:p w14:paraId="70AEE89D" w14:textId="12AFE3FA" w:rsidR="00BB4E3C" w:rsidRDefault="00BB4E3C" w:rsidP="00BB4E3C">
      <w:pPr>
        <w:pStyle w:val="ListParagraph"/>
        <w:numPr>
          <w:ilvl w:val="1"/>
          <w:numId w:val="25"/>
        </w:numPr>
      </w:pPr>
      <w:r>
        <w:t>What</w:t>
      </w:r>
      <w:r w:rsidR="00594E42">
        <w:t xml:space="preserve"> materials should you bring </w:t>
      </w:r>
      <w:proofErr w:type="gramStart"/>
      <w:r w:rsidR="00594E42">
        <w:t>into</w:t>
      </w:r>
      <w:proofErr w:type="gramEnd"/>
      <w:r w:rsidR="00594E42">
        <w:t xml:space="preserve"> the meeting?</w:t>
      </w:r>
    </w:p>
    <w:p w14:paraId="547C986A" w14:textId="12CA85BC" w:rsidR="00594E42" w:rsidRDefault="00594E42" w:rsidP="00BB4E3C">
      <w:pPr>
        <w:pStyle w:val="ListParagraph"/>
        <w:numPr>
          <w:ilvl w:val="1"/>
          <w:numId w:val="25"/>
        </w:numPr>
      </w:pPr>
      <w:r>
        <w:t>What materials should you read or have access to before the meeting?</w:t>
      </w:r>
    </w:p>
    <w:p w14:paraId="7F0FF48D" w14:textId="0EEBF2E7" w:rsidR="008F6270" w:rsidRDefault="00236341" w:rsidP="00F56028">
      <w:pPr>
        <w:pStyle w:val="ListParagraph"/>
        <w:numPr>
          <w:ilvl w:val="0"/>
          <w:numId w:val="25"/>
        </w:numPr>
      </w:pPr>
      <w:r>
        <w:t>Relationships</w:t>
      </w:r>
    </w:p>
    <w:p w14:paraId="0A28AF6A" w14:textId="4631E0C9" w:rsidR="00594E42" w:rsidRDefault="00F611DC" w:rsidP="00594E42">
      <w:pPr>
        <w:pStyle w:val="ListParagraph"/>
        <w:numPr>
          <w:ilvl w:val="1"/>
          <w:numId w:val="25"/>
        </w:numPr>
      </w:pPr>
      <w:r>
        <w:t>What do you know about the other team members?</w:t>
      </w:r>
    </w:p>
    <w:p w14:paraId="6A0BC2A0" w14:textId="4C385E5E" w:rsidR="00F611DC" w:rsidRDefault="00F611DC" w:rsidP="00594E42">
      <w:pPr>
        <w:pStyle w:val="ListParagraph"/>
        <w:numPr>
          <w:ilvl w:val="1"/>
          <w:numId w:val="25"/>
        </w:numPr>
      </w:pPr>
      <w:r>
        <w:t>How might you</w:t>
      </w:r>
      <w:r w:rsidR="003F089B">
        <w:t xml:space="preserve">r relationships with the other team members inform your preparation for the meeting? (Example: </w:t>
      </w:r>
      <w:r w:rsidR="00C55FB8">
        <w:t>You are the special education teacher.</w:t>
      </w:r>
      <w:r w:rsidR="003F089B">
        <w:t xml:space="preserve"> </w:t>
      </w:r>
      <w:r w:rsidR="00C55FB8">
        <w:t>Y</w:t>
      </w:r>
      <w:r w:rsidR="003F089B">
        <w:t xml:space="preserve">ou don’t know the classroom teacher very well, but you know </w:t>
      </w:r>
      <w:r w:rsidR="00C55FB8">
        <w:t xml:space="preserve">they and the student have had a challenging relationship, you might structure the agenda in a way that </w:t>
      </w:r>
      <w:r w:rsidR="00F26D08">
        <w:t xml:space="preserve">allows the classroom teacher to contribute, but </w:t>
      </w:r>
      <w:r w:rsidR="006410F5">
        <w:t xml:space="preserve">frames questions to the teacher in ways that are less likely to </w:t>
      </w:r>
      <w:r w:rsidR="00A25B62">
        <w:t>cause conflict with the student or parent during the meeting.)</w:t>
      </w:r>
    </w:p>
    <w:p w14:paraId="783A837D" w14:textId="60DFBC26" w:rsidR="00236341" w:rsidRDefault="00383B06" w:rsidP="00F56028">
      <w:pPr>
        <w:pStyle w:val="ListParagraph"/>
        <w:numPr>
          <w:ilvl w:val="0"/>
          <w:numId w:val="25"/>
        </w:numPr>
      </w:pPr>
      <w:r>
        <w:t>Practices</w:t>
      </w:r>
    </w:p>
    <w:p w14:paraId="0C9BAB63" w14:textId="2295BECB" w:rsidR="00A25B62" w:rsidRDefault="00A25B62" w:rsidP="00A25B62">
      <w:pPr>
        <w:pStyle w:val="ListParagraph"/>
        <w:numPr>
          <w:ilvl w:val="1"/>
          <w:numId w:val="25"/>
        </w:numPr>
      </w:pPr>
      <w:r>
        <w:t xml:space="preserve">What collaborative practices have you </w:t>
      </w:r>
      <w:r w:rsidR="009B63C6">
        <w:t>learned about that you will bring into this meeting?</w:t>
      </w:r>
    </w:p>
    <w:p w14:paraId="5A314AD9" w14:textId="366CB092" w:rsidR="009B63C6" w:rsidRDefault="009B63C6" w:rsidP="00A25B62">
      <w:pPr>
        <w:pStyle w:val="ListParagraph"/>
        <w:numPr>
          <w:ilvl w:val="1"/>
          <w:numId w:val="25"/>
        </w:numPr>
      </w:pPr>
      <w:r>
        <w:t>What are some interpersonal skills that might be hard for you</w:t>
      </w:r>
      <w:r w:rsidR="000611E5">
        <w:t xml:space="preserve">, and how will you proactively strategize to </w:t>
      </w:r>
      <w:r w:rsidR="00380B46">
        <w:t>address them in the meeting?</w:t>
      </w:r>
    </w:p>
    <w:p w14:paraId="68BF5F1F" w14:textId="5FF0383B" w:rsidR="00380B46" w:rsidRPr="00CF0B96" w:rsidRDefault="00380B46" w:rsidP="00A25B62">
      <w:pPr>
        <w:pStyle w:val="ListParagraph"/>
        <w:numPr>
          <w:ilvl w:val="1"/>
          <w:numId w:val="25"/>
        </w:numPr>
      </w:pPr>
      <w:r>
        <w:t xml:space="preserve">What are some of your </w:t>
      </w:r>
      <w:r w:rsidR="005E7A6C">
        <w:t xml:space="preserve">interpersonal communication </w:t>
      </w:r>
      <w:r>
        <w:t>strengths</w:t>
      </w:r>
      <w:r w:rsidR="005E7A6C">
        <w:t>, and how can you employ them to ensure an effective collaboration?</w:t>
      </w:r>
    </w:p>
    <w:p w14:paraId="010CC102" w14:textId="77777777" w:rsidR="00CF0B96" w:rsidRDefault="00CF0B96">
      <w:pPr>
        <w:rPr>
          <w:b/>
          <w:bCs/>
          <w:sz w:val="24"/>
          <w:szCs w:val="24"/>
        </w:rPr>
      </w:pPr>
      <w:r>
        <w:br w:type="page"/>
      </w:r>
    </w:p>
    <w:p w14:paraId="41E065CF" w14:textId="11D705F8" w:rsidR="497753FC" w:rsidRDefault="497753FC" w:rsidP="2220F01D">
      <w:pPr>
        <w:pStyle w:val="Heading2"/>
      </w:pPr>
      <w:bookmarkStart w:id="1" w:name="_IEP_Meeting_Agenda"/>
      <w:bookmarkEnd w:id="1"/>
      <w:r>
        <w:lastRenderedPageBreak/>
        <w:t xml:space="preserve">IEP Meeting Agenda </w:t>
      </w:r>
    </w:p>
    <w:p w14:paraId="1AA622D3" w14:textId="36FF949C" w:rsidR="497753FC" w:rsidRDefault="497753FC" w:rsidP="25FA60DD">
      <w:r>
        <w:t>A typical Individualized Education Program (IEP) meeting follows a structured agenda to ensure effective collaboration among team members. Here are the key elements commonly included in an IEP meeting:</w:t>
      </w:r>
    </w:p>
    <w:p w14:paraId="2308132C" w14:textId="17DFB455" w:rsidR="497753FC" w:rsidRDefault="497753FC" w:rsidP="25FA60DD">
      <w:pPr>
        <w:pStyle w:val="ListParagraph"/>
        <w:numPr>
          <w:ilvl w:val="0"/>
          <w:numId w:val="11"/>
        </w:numPr>
      </w:pPr>
      <w:r>
        <w:t>Introductions</w:t>
      </w:r>
    </w:p>
    <w:p w14:paraId="5E957AFB" w14:textId="3DA02064" w:rsidR="497753FC" w:rsidRDefault="497753FC" w:rsidP="25FA60DD">
      <w:pPr>
        <w:pStyle w:val="ListParagraph"/>
        <w:numPr>
          <w:ilvl w:val="0"/>
          <w:numId w:val="10"/>
        </w:numPr>
      </w:pPr>
      <w:r>
        <w:t>Team members introduce themselves.</w:t>
      </w:r>
    </w:p>
    <w:p w14:paraId="76AC2D94" w14:textId="5441EE9A" w:rsidR="497753FC" w:rsidRDefault="497753FC" w:rsidP="25FA60DD">
      <w:pPr>
        <w:pStyle w:val="ListParagraph"/>
        <w:numPr>
          <w:ilvl w:val="0"/>
          <w:numId w:val="10"/>
        </w:numPr>
      </w:pPr>
      <w:r>
        <w:t>Establish a positive and respectful atmosphere.</w:t>
      </w:r>
    </w:p>
    <w:p w14:paraId="32544766" w14:textId="77627998" w:rsidR="497753FC" w:rsidRDefault="497753FC" w:rsidP="25FA60DD">
      <w:pPr>
        <w:pStyle w:val="ListParagraph"/>
        <w:numPr>
          <w:ilvl w:val="0"/>
          <w:numId w:val="11"/>
        </w:numPr>
      </w:pPr>
      <w:r>
        <w:t>Purpose of the Meeting</w:t>
      </w:r>
    </w:p>
    <w:p w14:paraId="6C61A057" w14:textId="4A56AC3B" w:rsidR="497753FC" w:rsidRDefault="497753FC" w:rsidP="25FA60DD">
      <w:pPr>
        <w:pStyle w:val="ListParagraph"/>
        <w:numPr>
          <w:ilvl w:val="0"/>
          <w:numId w:val="9"/>
        </w:numPr>
      </w:pPr>
      <w:r>
        <w:t>Clarify the purpose of the IEP meeting.</w:t>
      </w:r>
    </w:p>
    <w:p w14:paraId="57592F71" w14:textId="5E5BDF6F" w:rsidR="497753FC" w:rsidRDefault="497753FC" w:rsidP="25FA60DD">
      <w:pPr>
        <w:pStyle w:val="ListParagraph"/>
        <w:numPr>
          <w:ilvl w:val="0"/>
          <w:numId w:val="9"/>
        </w:numPr>
      </w:pPr>
      <w:r>
        <w:t>Discuss the student’s progress, goals, and services.</w:t>
      </w:r>
    </w:p>
    <w:p w14:paraId="1F253CC1" w14:textId="3B884F99" w:rsidR="497753FC" w:rsidRDefault="497753FC" w:rsidP="25FA60DD">
      <w:pPr>
        <w:pStyle w:val="ListParagraph"/>
        <w:numPr>
          <w:ilvl w:val="0"/>
          <w:numId w:val="11"/>
        </w:numPr>
      </w:pPr>
      <w:r>
        <w:t>Establish Time Parameters</w:t>
      </w:r>
    </w:p>
    <w:p w14:paraId="36F7A495" w14:textId="29E9C01C" w:rsidR="497753FC" w:rsidRDefault="497753FC" w:rsidP="25FA60DD">
      <w:pPr>
        <w:pStyle w:val="ListParagraph"/>
        <w:numPr>
          <w:ilvl w:val="0"/>
          <w:numId w:val="8"/>
        </w:numPr>
      </w:pPr>
      <w:r>
        <w:t>Set expectations for the meeting duration.</w:t>
      </w:r>
    </w:p>
    <w:p w14:paraId="18EDAD5D" w14:textId="296C3873" w:rsidR="497753FC" w:rsidRDefault="497753FC" w:rsidP="25FA60DD">
      <w:pPr>
        <w:pStyle w:val="ListParagraph"/>
        <w:numPr>
          <w:ilvl w:val="0"/>
          <w:numId w:val="8"/>
        </w:numPr>
      </w:pPr>
      <w:r>
        <w:t>Allocate time for each agenda item.</w:t>
      </w:r>
    </w:p>
    <w:p w14:paraId="7C156F9B" w14:textId="06606827" w:rsidR="497753FC" w:rsidRDefault="497753FC" w:rsidP="25FA60DD">
      <w:pPr>
        <w:pStyle w:val="ListParagraph"/>
        <w:numPr>
          <w:ilvl w:val="0"/>
          <w:numId w:val="11"/>
        </w:numPr>
      </w:pPr>
      <w:r>
        <w:t>Review Procedural Safeguards</w:t>
      </w:r>
    </w:p>
    <w:p w14:paraId="169ADECF" w14:textId="7ABD394B" w:rsidR="497753FC" w:rsidRDefault="497753FC" w:rsidP="25FA60DD">
      <w:pPr>
        <w:pStyle w:val="ListParagraph"/>
        <w:numPr>
          <w:ilvl w:val="0"/>
          <w:numId w:val="7"/>
        </w:numPr>
      </w:pPr>
      <w:r>
        <w:t>Discuss the legal rights and protections related to special education.</w:t>
      </w:r>
    </w:p>
    <w:p w14:paraId="75993B41" w14:textId="211E97B3" w:rsidR="497753FC" w:rsidRDefault="497753FC" w:rsidP="25FA60DD">
      <w:pPr>
        <w:pStyle w:val="ListParagraph"/>
        <w:numPr>
          <w:ilvl w:val="0"/>
          <w:numId w:val="7"/>
        </w:numPr>
      </w:pPr>
      <w:r>
        <w:t>Ensure everyone understands their roles and responsibilities.</w:t>
      </w:r>
    </w:p>
    <w:p w14:paraId="6EF4D240" w14:textId="174327F4" w:rsidR="497753FC" w:rsidRDefault="497753FC" w:rsidP="25FA60DD">
      <w:pPr>
        <w:pStyle w:val="ListParagraph"/>
        <w:numPr>
          <w:ilvl w:val="0"/>
          <w:numId w:val="11"/>
        </w:numPr>
      </w:pPr>
      <w:r>
        <w:t>Review Excusal Form</w:t>
      </w:r>
    </w:p>
    <w:p w14:paraId="5631C37B" w14:textId="67BAD2BE" w:rsidR="497753FC" w:rsidRDefault="497753FC" w:rsidP="25FA60DD">
      <w:pPr>
        <w:pStyle w:val="ListParagraph"/>
        <w:numPr>
          <w:ilvl w:val="0"/>
          <w:numId w:val="6"/>
        </w:numPr>
      </w:pPr>
      <w:r>
        <w:t>If any team member is absent, review the excusal form.</w:t>
      </w:r>
    </w:p>
    <w:p w14:paraId="41CEE082" w14:textId="7E046F3E" w:rsidR="497753FC" w:rsidRDefault="497753FC" w:rsidP="25FA60DD">
      <w:pPr>
        <w:pStyle w:val="ListParagraph"/>
        <w:numPr>
          <w:ilvl w:val="0"/>
          <w:numId w:val="6"/>
        </w:numPr>
      </w:pPr>
      <w:r>
        <w:t>Confirm that essential team members are present.</w:t>
      </w:r>
    </w:p>
    <w:p w14:paraId="36DDE858" w14:textId="2EA1FBBC" w:rsidR="497753FC" w:rsidRDefault="497753FC" w:rsidP="25FA60DD">
      <w:pPr>
        <w:pStyle w:val="ListParagraph"/>
        <w:numPr>
          <w:ilvl w:val="0"/>
          <w:numId w:val="11"/>
        </w:numPr>
      </w:pPr>
      <w:r>
        <w:t>Present Levels of Performance and Eligibility</w:t>
      </w:r>
    </w:p>
    <w:p w14:paraId="6F1C9521" w14:textId="06A966BD" w:rsidR="497753FC" w:rsidRDefault="497753FC" w:rsidP="25FA60DD">
      <w:pPr>
        <w:pStyle w:val="ListParagraph"/>
        <w:numPr>
          <w:ilvl w:val="0"/>
          <w:numId w:val="5"/>
        </w:numPr>
      </w:pPr>
      <w:r>
        <w:t>Discuss the student’s current academic, social, and functional abilities.</w:t>
      </w:r>
    </w:p>
    <w:p w14:paraId="5B81F415" w14:textId="444AF246" w:rsidR="497753FC" w:rsidRDefault="497753FC" w:rsidP="25FA60DD">
      <w:pPr>
        <w:pStyle w:val="ListParagraph"/>
        <w:numPr>
          <w:ilvl w:val="0"/>
          <w:numId w:val="5"/>
        </w:numPr>
      </w:pPr>
      <w:r>
        <w:t>Consider assessment results and observations.</w:t>
      </w:r>
    </w:p>
    <w:p w14:paraId="4234D30A" w14:textId="5147129D" w:rsidR="497753FC" w:rsidRDefault="497753FC" w:rsidP="25FA60DD">
      <w:pPr>
        <w:pStyle w:val="ListParagraph"/>
        <w:numPr>
          <w:ilvl w:val="0"/>
          <w:numId w:val="11"/>
        </w:numPr>
      </w:pPr>
      <w:r>
        <w:t>Transition Planning (for Students 16 Years and Older)- if applicable</w:t>
      </w:r>
    </w:p>
    <w:p w14:paraId="7E73DEE4" w14:textId="525B404B" w:rsidR="497753FC" w:rsidRDefault="497753FC" w:rsidP="25FA60DD">
      <w:pPr>
        <w:pStyle w:val="ListParagraph"/>
        <w:numPr>
          <w:ilvl w:val="0"/>
          <w:numId w:val="4"/>
        </w:numPr>
      </w:pPr>
      <w:r>
        <w:t>Address transition goals related to post-secondary education, employment, and independent living.</w:t>
      </w:r>
    </w:p>
    <w:p w14:paraId="2270064D" w14:textId="51C380D1" w:rsidR="497753FC" w:rsidRDefault="497753FC" w:rsidP="25FA60DD">
      <w:pPr>
        <w:pStyle w:val="ListParagraph"/>
        <w:numPr>
          <w:ilvl w:val="0"/>
          <w:numId w:val="4"/>
        </w:numPr>
      </w:pPr>
      <w:r>
        <w:t>Involve the student in planning for their future.</w:t>
      </w:r>
    </w:p>
    <w:p w14:paraId="63E6F817" w14:textId="7F6AF6BD" w:rsidR="497753FC" w:rsidRDefault="497753FC" w:rsidP="25FA60DD">
      <w:pPr>
        <w:pStyle w:val="ListParagraph"/>
        <w:numPr>
          <w:ilvl w:val="0"/>
          <w:numId w:val="11"/>
        </w:numPr>
      </w:pPr>
      <w:r>
        <w:t>Review Goals and Measurement of Goals:</w:t>
      </w:r>
    </w:p>
    <w:p w14:paraId="35DD7BB1" w14:textId="11E3FCA0" w:rsidR="497753FC" w:rsidRDefault="497753FC" w:rsidP="25FA60DD">
      <w:pPr>
        <w:pStyle w:val="ListParagraph"/>
        <w:numPr>
          <w:ilvl w:val="0"/>
          <w:numId w:val="3"/>
        </w:numPr>
      </w:pPr>
      <w:r>
        <w:t>Evaluate progress toward existing goals.</w:t>
      </w:r>
    </w:p>
    <w:p w14:paraId="246D23C8" w14:textId="715698BF" w:rsidR="497753FC" w:rsidRDefault="497753FC" w:rsidP="25FA60DD">
      <w:pPr>
        <w:pStyle w:val="ListParagraph"/>
        <w:numPr>
          <w:ilvl w:val="0"/>
          <w:numId w:val="3"/>
        </w:numPr>
      </w:pPr>
      <w:r>
        <w:t>Determine if adjustments or new goals are needed.</w:t>
      </w:r>
    </w:p>
    <w:p w14:paraId="04F18AC1" w14:textId="21799B49" w:rsidR="497753FC" w:rsidRDefault="497753FC" w:rsidP="25FA60DD">
      <w:pPr>
        <w:pStyle w:val="ListParagraph"/>
        <w:numPr>
          <w:ilvl w:val="0"/>
          <w:numId w:val="11"/>
        </w:numPr>
      </w:pPr>
      <w:r>
        <w:t>Parent Concerns</w:t>
      </w:r>
    </w:p>
    <w:p w14:paraId="7F0E7F1C" w14:textId="4365702B" w:rsidR="497753FC" w:rsidRDefault="497753FC" w:rsidP="25FA60DD">
      <w:pPr>
        <w:pStyle w:val="ListParagraph"/>
        <w:numPr>
          <w:ilvl w:val="0"/>
          <w:numId w:val="2"/>
        </w:numPr>
      </w:pPr>
      <w:r>
        <w:t>Allow parents/guardians to express their concerns, questions, and aspirations.</w:t>
      </w:r>
    </w:p>
    <w:p w14:paraId="27F3A5C2" w14:textId="4B82643E" w:rsidR="497753FC" w:rsidRDefault="497753FC" w:rsidP="25FA60DD">
      <w:pPr>
        <w:pStyle w:val="ListParagraph"/>
        <w:numPr>
          <w:ilvl w:val="0"/>
          <w:numId w:val="2"/>
        </w:numPr>
      </w:pPr>
      <w:r>
        <w:t>Address any issues related to the student’s education.</w:t>
      </w:r>
    </w:p>
    <w:p w14:paraId="580DC318" w14:textId="7D397CE7" w:rsidR="497753FC" w:rsidRDefault="497753FC" w:rsidP="25FA60DD">
      <w:pPr>
        <w:pStyle w:val="ListParagraph"/>
        <w:numPr>
          <w:ilvl w:val="0"/>
          <w:numId w:val="11"/>
        </w:numPr>
      </w:pPr>
      <w:r>
        <w:lastRenderedPageBreak/>
        <w:t>Signatures</w:t>
      </w:r>
    </w:p>
    <w:p w14:paraId="23AC6C44" w14:textId="5F3F8C47" w:rsidR="497753FC" w:rsidRDefault="497753FC" w:rsidP="25FA60DD">
      <w:pPr>
        <w:pStyle w:val="ListParagraph"/>
        <w:numPr>
          <w:ilvl w:val="0"/>
          <w:numId w:val="1"/>
        </w:numPr>
      </w:pPr>
      <w:r>
        <w:t>Obtain signatures for consent to finalize the IEP document.</w:t>
      </w:r>
    </w:p>
    <w:p w14:paraId="364092E8" w14:textId="00CE2481" w:rsidR="497753FC" w:rsidRDefault="497753FC" w:rsidP="25FA60DD">
      <w:pPr>
        <w:pStyle w:val="ListParagraph"/>
        <w:numPr>
          <w:ilvl w:val="0"/>
          <w:numId w:val="1"/>
        </w:numPr>
      </w:pPr>
      <w:r>
        <w:t>Acknowledge participation in the meeting.</w:t>
      </w:r>
    </w:p>
    <w:p w14:paraId="28DB39EA" w14:textId="2DE7B7C2" w:rsidR="21A80FCD" w:rsidRPr="00111EAD" w:rsidRDefault="497753FC" w:rsidP="21A80FCD">
      <w:r>
        <w:t>Remember that the IEP meeting is a collaborative process involving various team members, including special education teachers, general education teachers, administrators, related service providers, and sometimes advocates or attorneys</w:t>
      </w:r>
      <w:r w:rsidR="00B5029F">
        <w:t>.</w:t>
      </w:r>
    </w:p>
    <w:p w14:paraId="585717BF" w14:textId="77777777" w:rsidR="00B5029F" w:rsidRDefault="00B5029F">
      <w:pPr>
        <w:rPr>
          <w:b/>
          <w:bCs/>
          <w:sz w:val="24"/>
          <w:szCs w:val="24"/>
        </w:rPr>
      </w:pPr>
      <w:r>
        <w:br w:type="page"/>
      </w:r>
    </w:p>
    <w:p w14:paraId="4AC5D9CB" w14:textId="2D8166F2" w:rsidR="64F0E6BA" w:rsidRDefault="64F0E6BA" w:rsidP="2220F01D">
      <w:pPr>
        <w:pStyle w:val="Heading2"/>
      </w:pPr>
      <w:bookmarkStart w:id="2" w:name="_Reflection_Worksheet"/>
      <w:bookmarkEnd w:id="2"/>
      <w:r>
        <w:lastRenderedPageBreak/>
        <w:t>Reflection Worksheet</w:t>
      </w:r>
    </w:p>
    <w:p w14:paraId="5D737F86" w14:textId="1B19418C" w:rsidR="25FA60DD" w:rsidRDefault="01E4A646" w:rsidP="25FA60DD">
      <w:r>
        <w:t>Watch the recording of your IEP role-play meeting.</w:t>
      </w:r>
    </w:p>
    <w:p w14:paraId="7861BACB" w14:textId="44E3D44B" w:rsidR="450A2C43" w:rsidRDefault="00E76C55" w:rsidP="25FA60DD">
      <w:r>
        <w:t>Your role on the IEP team:</w:t>
      </w:r>
    </w:p>
    <w:p w14:paraId="44C6A50D" w14:textId="3167D136" w:rsidR="25FA60DD" w:rsidRDefault="25FA60DD" w:rsidP="25FA60DD"/>
    <w:p w14:paraId="5C6FB9C0" w14:textId="2D2781F1" w:rsidR="450A2C43" w:rsidRDefault="450A2C43" w:rsidP="25FA60DD">
      <w:r>
        <w:t xml:space="preserve">Reflect on your experience using the prompts below to guide your response. </w:t>
      </w:r>
    </w:p>
    <w:p w14:paraId="28DCEA4C" w14:textId="1C1485ED" w:rsidR="450A2C43" w:rsidRDefault="450A2C43" w:rsidP="25FA60DD">
      <w:r>
        <w:t>1. Preparation</w:t>
      </w:r>
    </w:p>
    <w:p w14:paraId="2EC1267E" w14:textId="17EAEDDD" w:rsidR="25FA60DD" w:rsidRDefault="450A2C43" w:rsidP="25FA60DD">
      <w:pPr>
        <w:pStyle w:val="ListParagraph"/>
        <w:numPr>
          <w:ilvl w:val="0"/>
          <w:numId w:val="15"/>
        </w:numPr>
      </w:pPr>
      <w:r>
        <w:t>Describe how you prepared for the role-play. Did you research your assigned role? What resources did you use?</w:t>
      </w:r>
    </w:p>
    <w:p w14:paraId="17C3B46F" w14:textId="32D931E5" w:rsidR="25FA60DD" w:rsidRDefault="450A2C43" w:rsidP="25FA60DD">
      <w:pPr>
        <w:pStyle w:val="ListParagraph"/>
        <w:numPr>
          <w:ilvl w:val="0"/>
          <w:numId w:val="15"/>
        </w:numPr>
      </w:pPr>
      <w:r>
        <w:t>Highlight any strengths or positive aspects of your preparation. What strategies worked well?</w:t>
      </w:r>
    </w:p>
    <w:p w14:paraId="2F8291B0" w14:textId="5A6299BB" w:rsidR="450A2C43" w:rsidRDefault="450A2C43" w:rsidP="25FA60DD">
      <w:r>
        <w:t>2. Role-Play Experience</w:t>
      </w:r>
    </w:p>
    <w:p w14:paraId="7B79B3C9" w14:textId="4A052BC9" w:rsidR="25FA60DD" w:rsidRDefault="450A2C43" w:rsidP="25FA60DD">
      <w:pPr>
        <w:pStyle w:val="ListParagraph"/>
        <w:numPr>
          <w:ilvl w:val="0"/>
          <w:numId w:val="14"/>
        </w:numPr>
      </w:pPr>
      <w:r>
        <w:t>Briefly summarize the role-play scenario. What specific challenges or dilemmas did you encounter during the meeting?</w:t>
      </w:r>
    </w:p>
    <w:p w14:paraId="03F7055A" w14:textId="015087FC" w:rsidR="25FA60DD" w:rsidRDefault="450A2C43" w:rsidP="25FA60DD">
      <w:pPr>
        <w:pStyle w:val="ListParagraph"/>
        <w:numPr>
          <w:ilvl w:val="0"/>
          <w:numId w:val="14"/>
        </w:numPr>
      </w:pPr>
      <w:r>
        <w:t>Identify areas where you faced difficulties or uncertainties. Were there moments when you felt unprepared or struggled to respond effectively?</w:t>
      </w:r>
    </w:p>
    <w:p w14:paraId="04987AD9" w14:textId="13B08376" w:rsidR="450A2C43" w:rsidRDefault="450A2C43" w:rsidP="25FA60DD">
      <w:r>
        <w:t>3. Reflection</w:t>
      </w:r>
    </w:p>
    <w:p w14:paraId="5EED2BC4" w14:textId="4C3869A1" w:rsidR="25FA60DD" w:rsidRDefault="450A2C43" w:rsidP="25FA60DD">
      <w:pPr>
        <w:pStyle w:val="ListParagraph"/>
        <w:numPr>
          <w:ilvl w:val="0"/>
          <w:numId w:val="13"/>
        </w:numPr>
      </w:pPr>
      <w:r>
        <w:t>Consider any positive moments during the role-play. Did you effectively communicate your perspective? Were you empathetic toward other team members?</w:t>
      </w:r>
    </w:p>
    <w:p w14:paraId="3A2A283A" w14:textId="2DB568B7" w:rsidR="25FA60DD" w:rsidRDefault="450A2C43" w:rsidP="25FA60DD">
      <w:pPr>
        <w:pStyle w:val="ListParagraph"/>
        <w:numPr>
          <w:ilvl w:val="0"/>
          <w:numId w:val="13"/>
        </w:numPr>
      </w:pPr>
      <w:r>
        <w:t xml:space="preserve">Reflect on how your actions aligned with the goals of the IEP process. </w:t>
      </w:r>
      <w:r w:rsidR="00111EAD">
        <w:t>How d</w:t>
      </w:r>
      <w:r>
        <w:t>id you advocate for the student’s needs?</w:t>
      </w:r>
    </w:p>
    <w:p w14:paraId="5FE75EEF" w14:textId="75B00840" w:rsidR="450A2C43" w:rsidRDefault="450A2C43" w:rsidP="25FA60DD">
      <w:r>
        <w:t>4. Insights and Learning</w:t>
      </w:r>
    </w:p>
    <w:p w14:paraId="256672FC" w14:textId="04B72094" w:rsidR="25FA60DD" w:rsidRDefault="450A2C43" w:rsidP="25FA60DD">
      <w:pPr>
        <w:pStyle w:val="ListParagraph"/>
        <w:numPr>
          <w:ilvl w:val="0"/>
          <w:numId w:val="12"/>
        </w:numPr>
      </w:pPr>
      <w:r>
        <w:t>What insights did you gain from this experience? How has it deepened your understanding of IEP collaboration?</w:t>
      </w:r>
    </w:p>
    <w:p w14:paraId="7CF586C8" w14:textId="4F480E75" w:rsidR="25FA60DD" w:rsidRDefault="450A2C43" w:rsidP="25FA60DD">
      <w:pPr>
        <w:pStyle w:val="ListParagraph"/>
        <w:numPr>
          <w:ilvl w:val="0"/>
          <w:numId w:val="12"/>
        </w:numPr>
      </w:pPr>
      <w:r>
        <w:t>How will you apply what you’ve learned to future IEP meetings or your teaching practice?</w:t>
      </w:r>
    </w:p>
    <w:p w14:paraId="4FEEA4AC" w14:textId="77777777" w:rsidR="00B560EC" w:rsidRDefault="00B560EC">
      <w:pPr>
        <w:rPr>
          <w:b/>
          <w:bCs/>
          <w:sz w:val="24"/>
          <w:szCs w:val="24"/>
        </w:rPr>
      </w:pPr>
      <w:r>
        <w:br w:type="page"/>
      </w:r>
    </w:p>
    <w:p w14:paraId="3842F53F" w14:textId="7E063A11" w:rsidR="00970679" w:rsidRDefault="00B560EC" w:rsidP="00B560EC">
      <w:pPr>
        <w:pStyle w:val="Heading2"/>
      </w:pPr>
      <w:bookmarkStart w:id="3" w:name="_Scenarios"/>
      <w:bookmarkEnd w:id="3"/>
      <w:r>
        <w:lastRenderedPageBreak/>
        <w:t>Scenarios</w:t>
      </w:r>
    </w:p>
    <w:p w14:paraId="1299E5D7" w14:textId="77777777" w:rsidR="000754F8" w:rsidRDefault="000754F8" w:rsidP="000754F8">
      <w:pPr>
        <w:pStyle w:val="Heading3"/>
      </w:pPr>
      <w:r>
        <w:t>Scenario 1</w:t>
      </w:r>
    </w:p>
    <w:p w14:paraId="3C38EF67" w14:textId="0700F139" w:rsidR="000754F8" w:rsidRDefault="000754F8" w:rsidP="000754F8">
      <w:r>
        <w:t>Meet John, a 10-year-old student from Kansas. John has been diagnosed with a specific learning disability in reading comprehension. The team, consisting of John’s teacher, parent(s), John himself, and the school administrator, needs to set goals that will help improve John’s reading comprehension skills while also ensuring that John can keep up with other subjects. Here is what we know.</w:t>
      </w:r>
    </w:p>
    <w:p w14:paraId="6F4505C7" w14:textId="77777777" w:rsidR="000754F8" w:rsidRDefault="000754F8" w:rsidP="000754F8">
      <w:r>
        <w:t>John (Student): “When I read, I understand the words, but sometimes I get confused about what the story is saying. It’s like I can see the trees, but not the forest.”</w:t>
      </w:r>
    </w:p>
    <w:p w14:paraId="45FB8872" w14:textId="77777777" w:rsidR="000754F8" w:rsidRDefault="000754F8" w:rsidP="000754F8">
      <w:r>
        <w:t>John’s Parent(s): “At home, we’ve noticed that John often re-reads the same passages, trying to understand them. He also has difficulty summarizing stories after he’s read them.”</w:t>
      </w:r>
    </w:p>
    <w:p w14:paraId="5DAE5FA5" w14:textId="77777777" w:rsidR="000754F8" w:rsidRDefault="000754F8" w:rsidP="000754F8">
      <w:r>
        <w:t>Teacher: “In class, John is enthusiastic and participates actively in discussions. However, when it comes to reading comprehension tasks, he struggles. He can read the text aloud fluently, but when asked questions about the content, he often gives vague or off-topic answers. He also has difficulty making predictions or inferences based on the text. Despite these challenges, John has a positive attitude and is persistent in his efforts to improve.”</w:t>
      </w:r>
    </w:p>
    <w:p w14:paraId="05981BCE" w14:textId="77777777" w:rsidR="000754F8" w:rsidRDefault="000754F8" w:rsidP="000754F8">
      <w:r>
        <w:t>Administrator: “As an administrator, I see John’s struggle with reading comprehension as a challenge that we need to address collectively. We have resources available, such as reading specialists and special education teachers, who can provide additional support. We also need to ensure that John’s learning environment is supportive and inclusive. It’s important that we communicate effectively with John and his parents, keeping them informed about his progress and the strategies we’re using to help him improve. Remember, our goal is not just to help John catch up, but to equip him with the skills he needs to thrive.”</w:t>
      </w:r>
    </w:p>
    <w:p w14:paraId="376F5FAA" w14:textId="77777777" w:rsidR="000754F8" w:rsidRDefault="000754F8" w:rsidP="00DD2969">
      <w:pPr>
        <w:pStyle w:val="Heading3"/>
      </w:pPr>
      <w:r>
        <w:t>Scenario 2</w:t>
      </w:r>
    </w:p>
    <w:p w14:paraId="47C2EB17" w14:textId="19F40416" w:rsidR="000754F8" w:rsidRDefault="000754F8" w:rsidP="000754F8">
      <w:r>
        <w:t>Meet Mohammad, a 14-year-old student from Oregon. Mohammad has been diagnosed with an intellectual disability. The team, consisting of Mohammad’s teacher, parent(s), Mohammad himself, and the school administrator, needs to set goals that will help improve Mohammad’s overall learning skills while also ensuring that Mohammad can keep up with other subjects. Here is what we know.</w:t>
      </w:r>
    </w:p>
    <w:p w14:paraId="1BC1BDB4" w14:textId="77777777" w:rsidR="000754F8" w:rsidRDefault="000754F8" w:rsidP="000754F8">
      <w:r>
        <w:t>Mohammad (Student): “When I learn, I understand the concepts, but sometimes I get confused about how they connect. It’s like I can see the pieces, but not the whole picture.”</w:t>
      </w:r>
    </w:p>
    <w:p w14:paraId="72976EE4" w14:textId="77777777" w:rsidR="000754F8" w:rsidRDefault="000754F8" w:rsidP="000754F8">
      <w:r>
        <w:t>Mohammad’s Parent(s): “At home, we’ve noticed that Mohammad often revisits the same topics, trying to understand them. He also has difficulty summarizing what he has learned.”</w:t>
      </w:r>
    </w:p>
    <w:p w14:paraId="36860C20" w14:textId="77777777" w:rsidR="000754F8" w:rsidRDefault="000754F8" w:rsidP="000754F8">
      <w:r>
        <w:lastRenderedPageBreak/>
        <w:t>Teacher: “In class, Mohammad is enthusiastic and participates actively in discussions. However, when it comes to tasks that require connecting different concepts, he struggles. He can understand individual concepts, but when asked questions about how they relate, he often gives vague or off-topic answers. He also has difficulty making predictions or inferences based on the information. Despite these challenges, Mohammad has a positive attitude and is persistent in his efforts to improve.”</w:t>
      </w:r>
    </w:p>
    <w:p w14:paraId="4F8C05A9" w14:textId="77777777" w:rsidR="000754F8" w:rsidRDefault="000754F8" w:rsidP="000754F8">
      <w:r>
        <w:t>Administrator: “As an administrator, I see Mohammad’s struggle with learning as a challenge that we need to address collectively. We have resources available, such as special education teachers and learning specialists, who can provide additional support. We also need to ensure that Mohammad’s learning environment is supportive and inclusive. It’s important that we communicate effectively with Mohammad and his parents, keeping them informed about his progress and the strategies we’re using to help him improve. Remember, our goal is not just to help Mohammad catch up, but to equip him with the skills he needs to thrive.”</w:t>
      </w:r>
    </w:p>
    <w:p w14:paraId="49C1FCA9" w14:textId="77777777" w:rsidR="000754F8" w:rsidRDefault="000754F8" w:rsidP="00DD2969">
      <w:pPr>
        <w:pStyle w:val="Heading3"/>
      </w:pPr>
      <w:r>
        <w:t>Scenario 3</w:t>
      </w:r>
    </w:p>
    <w:p w14:paraId="46D4C647" w14:textId="56194F00" w:rsidR="000754F8" w:rsidRDefault="000754F8" w:rsidP="000754F8">
      <w:r>
        <w:t>Meet Cynthia, a 7-year-old student from California. Cynthia has been diagnosed with an emotional disturbance. The team, consisting of Cynthia’s teacher, parent(s), Cynthia herself, and the school administrator, needs to set goals that will help improve Cynthia’s emotional well-being while also ensuring that Cynthia can keep up with other subjects. Here is what we know.</w:t>
      </w:r>
    </w:p>
    <w:p w14:paraId="6BC77E83" w14:textId="77777777" w:rsidR="000754F8" w:rsidRDefault="000754F8" w:rsidP="000754F8">
      <w:r>
        <w:t xml:space="preserve">Cynthia (Student): “Sometimes, I feel </w:t>
      </w:r>
      <w:proofErr w:type="gramStart"/>
      <w:r>
        <w:t>really sad</w:t>
      </w:r>
      <w:proofErr w:type="gramEnd"/>
      <w:r>
        <w:t xml:space="preserve"> or really angry and I don’t know why. It’s hard for me to focus on my work when I feel like this.”</w:t>
      </w:r>
    </w:p>
    <w:p w14:paraId="5F4D56EF" w14:textId="77777777" w:rsidR="000754F8" w:rsidRDefault="000754F8" w:rsidP="000754F8">
      <w:r>
        <w:t>Cynthia’s Parent(s): “At home, we’ve noticed that Cynthia has intense emotional reactions to situations. She also has difficulty calming down after these episodes.”</w:t>
      </w:r>
    </w:p>
    <w:p w14:paraId="350CE5AB" w14:textId="77777777" w:rsidR="000754F8" w:rsidRDefault="000754F8" w:rsidP="000754F8">
      <w:r>
        <w:t>Teacher: “In class, Cynthia is creative and has a vivid imagination. However, she struggles with sudden emotional outbursts that seem to be triggered by minor incidents. These emotional outbursts can disrupt her focus and learning. Despite these challenges, Cynthia is a resilient child who tries to manage her emotions.”</w:t>
      </w:r>
    </w:p>
    <w:p w14:paraId="0A93EAB6" w14:textId="4AD3989A" w:rsidR="000754F8" w:rsidRPr="000754F8" w:rsidRDefault="000754F8" w:rsidP="000754F8">
      <w:r>
        <w:t>Administrator: “As an administrator, I see Cynthia’s emotional disturbance as a challenge that we need to address collectively. We have resources available, such as school psychologists and special education teachers, who can provide additional support. We also need to ensure that Cynthia’s learning environment is supportive and inclusive. It’s important that we communicate effectively with Cynthia and her parents, keeping them informed about her progress and the strategies we’re using to help her improve. Remember, our goal is not just to help Cynthia catch up, but to equip her with the skills she needs to thrive.”</w:t>
      </w:r>
    </w:p>
    <w:sectPr w:rsidR="000754F8" w:rsidRPr="000754F8" w:rsidSect="003B17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796"/>
    <w:multiLevelType w:val="hybridMultilevel"/>
    <w:tmpl w:val="AEC0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B9850"/>
    <w:multiLevelType w:val="hybridMultilevel"/>
    <w:tmpl w:val="25163430"/>
    <w:lvl w:ilvl="0" w:tplc="89A4BC8A">
      <w:start w:val="1"/>
      <w:numFmt w:val="bullet"/>
      <w:lvlText w:val=""/>
      <w:lvlJc w:val="left"/>
      <w:pPr>
        <w:ind w:left="720" w:hanging="360"/>
      </w:pPr>
      <w:rPr>
        <w:rFonts w:ascii="Symbol" w:hAnsi="Symbol" w:hint="default"/>
      </w:rPr>
    </w:lvl>
    <w:lvl w:ilvl="1" w:tplc="8806DE10">
      <w:start w:val="1"/>
      <w:numFmt w:val="bullet"/>
      <w:lvlText w:val="o"/>
      <w:lvlJc w:val="left"/>
      <w:pPr>
        <w:ind w:left="1440" w:hanging="360"/>
      </w:pPr>
      <w:rPr>
        <w:rFonts w:ascii="Courier New" w:hAnsi="Courier New" w:hint="default"/>
      </w:rPr>
    </w:lvl>
    <w:lvl w:ilvl="2" w:tplc="CE96E182">
      <w:start w:val="1"/>
      <w:numFmt w:val="bullet"/>
      <w:lvlText w:val=""/>
      <w:lvlJc w:val="left"/>
      <w:pPr>
        <w:ind w:left="2160" w:hanging="360"/>
      </w:pPr>
      <w:rPr>
        <w:rFonts w:ascii="Wingdings" w:hAnsi="Wingdings" w:hint="default"/>
      </w:rPr>
    </w:lvl>
    <w:lvl w:ilvl="3" w:tplc="D1C4F2F2">
      <w:start w:val="1"/>
      <w:numFmt w:val="bullet"/>
      <w:lvlText w:val=""/>
      <w:lvlJc w:val="left"/>
      <w:pPr>
        <w:ind w:left="2880" w:hanging="360"/>
      </w:pPr>
      <w:rPr>
        <w:rFonts w:ascii="Symbol" w:hAnsi="Symbol" w:hint="default"/>
      </w:rPr>
    </w:lvl>
    <w:lvl w:ilvl="4" w:tplc="E932B694">
      <w:start w:val="1"/>
      <w:numFmt w:val="bullet"/>
      <w:lvlText w:val="o"/>
      <w:lvlJc w:val="left"/>
      <w:pPr>
        <w:ind w:left="3600" w:hanging="360"/>
      </w:pPr>
      <w:rPr>
        <w:rFonts w:ascii="Courier New" w:hAnsi="Courier New" w:hint="default"/>
      </w:rPr>
    </w:lvl>
    <w:lvl w:ilvl="5" w:tplc="D6086E7C">
      <w:start w:val="1"/>
      <w:numFmt w:val="bullet"/>
      <w:lvlText w:val=""/>
      <w:lvlJc w:val="left"/>
      <w:pPr>
        <w:ind w:left="4320" w:hanging="360"/>
      </w:pPr>
      <w:rPr>
        <w:rFonts w:ascii="Wingdings" w:hAnsi="Wingdings" w:hint="default"/>
      </w:rPr>
    </w:lvl>
    <w:lvl w:ilvl="6" w:tplc="02EC7DFC">
      <w:start w:val="1"/>
      <w:numFmt w:val="bullet"/>
      <w:lvlText w:val=""/>
      <w:lvlJc w:val="left"/>
      <w:pPr>
        <w:ind w:left="5040" w:hanging="360"/>
      </w:pPr>
      <w:rPr>
        <w:rFonts w:ascii="Symbol" w:hAnsi="Symbol" w:hint="default"/>
      </w:rPr>
    </w:lvl>
    <w:lvl w:ilvl="7" w:tplc="A5C86638">
      <w:start w:val="1"/>
      <w:numFmt w:val="bullet"/>
      <w:lvlText w:val="o"/>
      <w:lvlJc w:val="left"/>
      <w:pPr>
        <w:ind w:left="5760" w:hanging="360"/>
      </w:pPr>
      <w:rPr>
        <w:rFonts w:ascii="Courier New" w:hAnsi="Courier New" w:hint="default"/>
      </w:rPr>
    </w:lvl>
    <w:lvl w:ilvl="8" w:tplc="E940CAD2">
      <w:start w:val="1"/>
      <w:numFmt w:val="bullet"/>
      <w:lvlText w:val=""/>
      <w:lvlJc w:val="left"/>
      <w:pPr>
        <w:ind w:left="6480" w:hanging="360"/>
      </w:pPr>
      <w:rPr>
        <w:rFonts w:ascii="Wingdings" w:hAnsi="Wingdings" w:hint="default"/>
      </w:rPr>
    </w:lvl>
  </w:abstractNum>
  <w:abstractNum w:abstractNumId="2" w15:restartNumberingAfterBreak="0">
    <w:nsid w:val="197A5B34"/>
    <w:multiLevelType w:val="hybridMultilevel"/>
    <w:tmpl w:val="EF9E09A8"/>
    <w:lvl w:ilvl="0" w:tplc="F08483AA">
      <w:start w:val="1"/>
      <w:numFmt w:val="bullet"/>
      <w:lvlText w:val=""/>
      <w:lvlJc w:val="left"/>
      <w:pPr>
        <w:ind w:left="720" w:hanging="360"/>
      </w:pPr>
      <w:rPr>
        <w:rFonts w:ascii="Symbol" w:hAnsi="Symbol" w:hint="default"/>
      </w:rPr>
    </w:lvl>
    <w:lvl w:ilvl="1" w:tplc="87541768">
      <w:start w:val="1"/>
      <w:numFmt w:val="bullet"/>
      <w:lvlText w:val="o"/>
      <w:lvlJc w:val="left"/>
      <w:pPr>
        <w:ind w:left="1440" w:hanging="360"/>
      </w:pPr>
      <w:rPr>
        <w:rFonts w:ascii="Courier New" w:hAnsi="Courier New" w:hint="default"/>
      </w:rPr>
    </w:lvl>
    <w:lvl w:ilvl="2" w:tplc="3B2C8C12">
      <w:start w:val="1"/>
      <w:numFmt w:val="bullet"/>
      <w:lvlText w:val=""/>
      <w:lvlJc w:val="left"/>
      <w:pPr>
        <w:ind w:left="2160" w:hanging="360"/>
      </w:pPr>
      <w:rPr>
        <w:rFonts w:ascii="Wingdings" w:hAnsi="Wingdings" w:hint="default"/>
      </w:rPr>
    </w:lvl>
    <w:lvl w:ilvl="3" w:tplc="1EE0B89E">
      <w:start w:val="1"/>
      <w:numFmt w:val="bullet"/>
      <w:lvlText w:val=""/>
      <w:lvlJc w:val="left"/>
      <w:pPr>
        <w:ind w:left="2880" w:hanging="360"/>
      </w:pPr>
      <w:rPr>
        <w:rFonts w:ascii="Symbol" w:hAnsi="Symbol" w:hint="default"/>
      </w:rPr>
    </w:lvl>
    <w:lvl w:ilvl="4" w:tplc="377E46FC">
      <w:start w:val="1"/>
      <w:numFmt w:val="bullet"/>
      <w:lvlText w:val="o"/>
      <w:lvlJc w:val="left"/>
      <w:pPr>
        <w:ind w:left="3600" w:hanging="360"/>
      </w:pPr>
      <w:rPr>
        <w:rFonts w:ascii="Courier New" w:hAnsi="Courier New" w:hint="default"/>
      </w:rPr>
    </w:lvl>
    <w:lvl w:ilvl="5" w:tplc="87C8A354">
      <w:start w:val="1"/>
      <w:numFmt w:val="bullet"/>
      <w:lvlText w:val=""/>
      <w:lvlJc w:val="left"/>
      <w:pPr>
        <w:ind w:left="4320" w:hanging="360"/>
      </w:pPr>
      <w:rPr>
        <w:rFonts w:ascii="Wingdings" w:hAnsi="Wingdings" w:hint="default"/>
      </w:rPr>
    </w:lvl>
    <w:lvl w:ilvl="6" w:tplc="61265F24">
      <w:start w:val="1"/>
      <w:numFmt w:val="bullet"/>
      <w:lvlText w:val=""/>
      <w:lvlJc w:val="left"/>
      <w:pPr>
        <w:ind w:left="5040" w:hanging="360"/>
      </w:pPr>
      <w:rPr>
        <w:rFonts w:ascii="Symbol" w:hAnsi="Symbol" w:hint="default"/>
      </w:rPr>
    </w:lvl>
    <w:lvl w:ilvl="7" w:tplc="3FB2F8C2">
      <w:start w:val="1"/>
      <w:numFmt w:val="bullet"/>
      <w:lvlText w:val="o"/>
      <w:lvlJc w:val="left"/>
      <w:pPr>
        <w:ind w:left="5760" w:hanging="360"/>
      </w:pPr>
      <w:rPr>
        <w:rFonts w:ascii="Courier New" w:hAnsi="Courier New" w:hint="default"/>
      </w:rPr>
    </w:lvl>
    <w:lvl w:ilvl="8" w:tplc="CF7C7E60">
      <w:start w:val="1"/>
      <w:numFmt w:val="bullet"/>
      <w:lvlText w:val=""/>
      <w:lvlJc w:val="left"/>
      <w:pPr>
        <w:ind w:left="6480" w:hanging="360"/>
      </w:pPr>
      <w:rPr>
        <w:rFonts w:ascii="Wingdings" w:hAnsi="Wingdings" w:hint="default"/>
      </w:rPr>
    </w:lvl>
  </w:abstractNum>
  <w:abstractNum w:abstractNumId="3" w15:restartNumberingAfterBreak="0">
    <w:nsid w:val="2095225A"/>
    <w:multiLevelType w:val="hybridMultilevel"/>
    <w:tmpl w:val="39C6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EF2B6"/>
    <w:multiLevelType w:val="hybridMultilevel"/>
    <w:tmpl w:val="C3923240"/>
    <w:lvl w:ilvl="0" w:tplc="42D2DD2A">
      <w:start w:val="1"/>
      <w:numFmt w:val="bullet"/>
      <w:lvlText w:val=""/>
      <w:lvlJc w:val="left"/>
      <w:pPr>
        <w:ind w:left="720" w:hanging="360"/>
      </w:pPr>
      <w:rPr>
        <w:rFonts w:ascii="Symbol" w:hAnsi="Symbol" w:hint="default"/>
      </w:rPr>
    </w:lvl>
    <w:lvl w:ilvl="1" w:tplc="1228F072">
      <w:start w:val="1"/>
      <w:numFmt w:val="bullet"/>
      <w:lvlText w:val="o"/>
      <w:lvlJc w:val="left"/>
      <w:pPr>
        <w:ind w:left="1440" w:hanging="360"/>
      </w:pPr>
      <w:rPr>
        <w:rFonts w:ascii="Courier New" w:hAnsi="Courier New" w:hint="default"/>
      </w:rPr>
    </w:lvl>
    <w:lvl w:ilvl="2" w:tplc="C5F27D80">
      <w:start w:val="1"/>
      <w:numFmt w:val="bullet"/>
      <w:lvlText w:val=""/>
      <w:lvlJc w:val="left"/>
      <w:pPr>
        <w:ind w:left="2160" w:hanging="360"/>
      </w:pPr>
      <w:rPr>
        <w:rFonts w:ascii="Wingdings" w:hAnsi="Wingdings" w:hint="default"/>
      </w:rPr>
    </w:lvl>
    <w:lvl w:ilvl="3" w:tplc="FC0E67C2">
      <w:start w:val="1"/>
      <w:numFmt w:val="bullet"/>
      <w:lvlText w:val=""/>
      <w:lvlJc w:val="left"/>
      <w:pPr>
        <w:ind w:left="2880" w:hanging="360"/>
      </w:pPr>
      <w:rPr>
        <w:rFonts w:ascii="Symbol" w:hAnsi="Symbol" w:hint="default"/>
      </w:rPr>
    </w:lvl>
    <w:lvl w:ilvl="4" w:tplc="17E28424">
      <w:start w:val="1"/>
      <w:numFmt w:val="bullet"/>
      <w:lvlText w:val="o"/>
      <w:lvlJc w:val="left"/>
      <w:pPr>
        <w:ind w:left="3600" w:hanging="360"/>
      </w:pPr>
      <w:rPr>
        <w:rFonts w:ascii="Courier New" w:hAnsi="Courier New" w:hint="default"/>
      </w:rPr>
    </w:lvl>
    <w:lvl w:ilvl="5" w:tplc="F5D0D69E">
      <w:start w:val="1"/>
      <w:numFmt w:val="bullet"/>
      <w:lvlText w:val=""/>
      <w:lvlJc w:val="left"/>
      <w:pPr>
        <w:ind w:left="4320" w:hanging="360"/>
      </w:pPr>
      <w:rPr>
        <w:rFonts w:ascii="Wingdings" w:hAnsi="Wingdings" w:hint="default"/>
      </w:rPr>
    </w:lvl>
    <w:lvl w:ilvl="6" w:tplc="1C8C6FFA">
      <w:start w:val="1"/>
      <w:numFmt w:val="bullet"/>
      <w:lvlText w:val=""/>
      <w:lvlJc w:val="left"/>
      <w:pPr>
        <w:ind w:left="5040" w:hanging="360"/>
      </w:pPr>
      <w:rPr>
        <w:rFonts w:ascii="Symbol" w:hAnsi="Symbol" w:hint="default"/>
      </w:rPr>
    </w:lvl>
    <w:lvl w:ilvl="7" w:tplc="6082FA3A">
      <w:start w:val="1"/>
      <w:numFmt w:val="bullet"/>
      <w:lvlText w:val="o"/>
      <w:lvlJc w:val="left"/>
      <w:pPr>
        <w:ind w:left="5760" w:hanging="360"/>
      </w:pPr>
      <w:rPr>
        <w:rFonts w:ascii="Courier New" w:hAnsi="Courier New" w:hint="default"/>
      </w:rPr>
    </w:lvl>
    <w:lvl w:ilvl="8" w:tplc="246A7A30">
      <w:start w:val="1"/>
      <w:numFmt w:val="bullet"/>
      <w:lvlText w:val=""/>
      <w:lvlJc w:val="left"/>
      <w:pPr>
        <w:ind w:left="6480" w:hanging="360"/>
      </w:pPr>
      <w:rPr>
        <w:rFonts w:ascii="Wingdings" w:hAnsi="Wingdings" w:hint="default"/>
      </w:rPr>
    </w:lvl>
  </w:abstractNum>
  <w:abstractNum w:abstractNumId="5" w15:restartNumberingAfterBreak="0">
    <w:nsid w:val="21A2DEE7"/>
    <w:multiLevelType w:val="hybridMultilevel"/>
    <w:tmpl w:val="F424CF32"/>
    <w:lvl w:ilvl="0" w:tplc="32F666BC">
      <w:start w:val="1"/>
      <w:numFmt w:val="bullet"/>
      <w:lvlText w:val=""/>
      <w:lvlJc w:val="left"/>
      <w:pPr>
        <w:ind w:left="720" w:hanging="360"/>
      </w:pPr>
      <w:rPr>
        <w:rFonts w:ascii="Symbol" w:hAnsi="Symbol" w:hint="default"/>
      </w:rPr>
    </w:lvl>
    <w:lvl w:ilvl="1" w:tplc="BE54349E">
      <w:start w:val="1"/>
      <w:numFmt w:val="bullet"/>
      <w:lvlText w:val="o"/>
      <w:lvlJc w:val="left"/>
      <w:pPr>
        <w:ind w:left="1440" w:hanging="360"/>
      </w:pPr>
      <w:rPr>
        <w:rFonts w:ascii="Courier New" w:hAnsi="Courier New" w:hint="default"/>
      </w:rPr>
    </w:lvl>
    <w:lvl w:ilvl="2" w:tplc="09181D90">
      <w:start w:val="1"/>
      <w:numFmt w:val="bullet"/>
      <w:lvlText w:val=""/>
      <w:lvlJc w:val="left"/>
      <w:pPr>
        <w:ind w:left="2160" w:hanging="360"/>
      </w:pPr>
      <w:rPr>
        <w:rFonts w:ascii="Wingdings" w:hAnsi="Wingdings" w:hint="default"/>
      </w:rPr>
    </w:lvl>
    <w:lvl w:ilvl="3" w:tplc="9B4A0014">
      <w:start w:val="1"/>
      <w:numFmt w:val="bullet"/>
      <w:lvlText w:val=""/>
      <w:lvlJc w:val="left"/>
      <w:pPr>
        <w:ind w:left="2880" w:hanging="360"/>
      </w:pPr>
      <w:rPr>
        <w:rFonts w:ascii="Symbol" w:hAnsi="Symbol" w:hint="default"/>
      </w:rPr>
    </w:lvl>
    <w:lvl w:ilvl="4" w:tplc="7E922158">
      <w:start w:val="1"/>
      <w:numFmt w:val="bullet"/>
      <w:lvlText w:val="o"/>
      <w:lvlJc w:val="left"/>
      <w:pPr>
        <w:ind w:left="3600" w:hanging="360"/>
      </w:pPr>
      <w:rPr>
        <w:rFonts w:ascii="Courier New" w:hAnsi="Courier New" w:hint="default"/>
      </w:rPr>
    </w:lvl>
    <w:lvl w:ilvl="5" w:tplc="AFF84946">
      <w:start w:val="1"/>
      <w:numFmt w:val="bullet"/>
      <w:lvlText w:val=""/>
      <w:lvlJc w:val="left"/>
      <w:pPr>
        <w:ind w:left="4320" w:hanging="360"/>
      </w:pPr>
      <w:rPr>
        <w:rFonts w:ascii="Wingdings" w:hAnsi="Wingdings" w:hint="default"/>
      </w:rPr>
    </w:lvl>
    <w:lvl w:ilvl="6" w:tplc="94F02298">
      <w:start w:val="1"/>
      <w:numFmt w:val="bullet"/>
      <w:lvlText w:val=""/>
      <w:lvlJc w:val="left"/>
      <w:pPr>
        <w:ind w:left="5040" w:hanging="360"/>
      </w:pPr>
      <w:rPr>
        <w:rFonts w:ascii="Symbol" w:hAnsi="Symbol" w:hint="default"/>
      </w:rPr>
    </w:lvl>
    <w:lvl w:ilvl="7" w:tplc="8B92C0CA">
      <w:start w:val="1"/>
      <w:numFmt w:val="bullet"/>
      <w:lvlText w:val="o"/>
      <w:lvlJc w:val="left"/>
      <w:pPr>
        <w:ind w:left="5760" w:hanging="360"/>
      </w:pPr>
      <w:rPr>
        <w:rFonts w:ascii="Courier New" w:hAnsi="Courier New" w:hint="default"/>
      </w:rPr>
    </w:lvl>
    <w:lvl w:ilvl="8" w:tplc="974A71F4">
      <w:start w:val="1"/>
      <w:numFmt w:val="bullet"/>
      <w:lvlText w:val=""/>
      <w:lvlJc w:val="left"/>
      <w:pPr>
        <w:ind w:left="6480" w:hanging="360"/>
      </w:pPr>
      <w:rPr>
        <w:rFonts w:ascii="Wingdings" w:hAnsi="Wingdings" w:hint="default"/>
      </w:rPr>
    </w:lvl>
  </w:abstractNum>
  <w:abstractNum w:abstractNumId="6" w15:restartNumberingAfterBreak="0">
    <w:nsid w:val="24D417B3"/>
    <w:multiLevelType w:val="hybridMultilevel"/>
    <w:tmpl w:val="C242CF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36CE8F"/>
    <w:multiLevelType w:val="hybridMultilevel"/>
    <w:tmpl w:val="A8126182"/>
    <w:lvl w:ilvl="0" w:tplc="313C1FD8">
      <w:start w:val="1"/>
      <w:numFmt w:val="bullet"/>
      <w:lvlText w:val=""/>
      <w:lvlJc w:val="left"/>
      <w:pPr>
        <w:ind w:left="720" w:hanging="360"/>
      </w:pPr>
      <w:rPr>
        <w:rFonts w:ascii="Symbol" w:hAnsi="Symbol" w:hint="default"/>
      </w:rPr>
    </w:lvl>
    <w:lvl w:ilvl="1" w:tplc="1A2455E4">
      <w:start w:val="1"/>
      <w:numFmt w:val="bullet"/>
      <w:lvlText w:val="o"/>
      <w:lvlJc w:val="left"/>
      <w:pPr>
        <w:ind w:left="1440" w:hanging="360"/>
      </w:pPr>
      <w:rPr>
        <w:rFonts w:ascii="Courier New" w:hAnsi="Courier New" w:hint="default"/>
      </w:rPr>
    </w:lvl>
    <w:lvl w:ilvl="2" w:tplc="86AACF40">
      <w:start w:val="1"/>
      <w:numFmt w:val="bullet"/>
      <w:lvlText w:val=""/>
      <w:lvlJc w:val="left"/>
      <w:pPr>
        <w:ind w:left="2160" w:hanging="360"/>
      </w:pPr>
      <w:rPr>
        <w:rFonts w:ascii="Wingdings" w:hAnsi="Wingdings" w:hint="default"/>
      </w:rPr>
    </w:lvl>
    <w:lvl w:ilvl="3" w:tplc="7D6AB792">
      <w:start w:val="1"/>
      <w:numFmt w:val="bullet"/>
      <w:lvlText w:val=""/>
      <w:lvlJc w:val="left"/>
      <w:pPr>
        <w:ind w:left="2880" w:hanging="360"/>
      </w:pPr>
      <w:rPr>
        <w:rFonts w:ascii="Symbol" w:hAnsi="Symbol" w:hint="default"/>
      </w:rPr>
    </w:lvl>
    <w:lvl w:ilvl="4" w:tplc="F52A03AC">
      <w:start w:val="1"/>
      <w:numFmt w:val="bullet"/>
      <w:lvlText w:val="o"/>
      <w:lvlJc w:val="left"/>
      <w:pPr>
        <w:ind w:left="3600" w:hanging="360"/>
      </w:pPr>
      <w:rPr>
        <w:rFonts w:ascii="Courier New" w:hAnsi="Courier New" w:hint="default"/>
      </w:rPr>
    </w:lvl>
    <w:lvl w:ilvl="5" w:tplc="1A5C877C">
      <w:start w:val="1"/>
      <w:numFmt w:val="bullet"/>
      <w:lvlText w:val=""/>
      <w:lvlJc w:val="left"/>
      <w:pPr>
        <w:ind w:left="4320" w:hanging="360"/>
      </w:pPr>
      <w:rPr>
        <w:rFonts w:ascii="Wingdings" w:hAnsi="Wingdings" w:hint="default"/>
      </w:rPr>
    </w:lvl>
    <w:lvl w:ilvl="6" w:tplc="0A62A4D6">
      <w:start w:val="1"/>
      <w:numFmt w:val="bullet"/>
      <w:lvlText w:val=""/>
      <w:lvlJc w:val="left"/>
      <w:pPr>
        <w:ind w:left="5040" w:hanging="360"/>
      </w:pPr>
      <w:rPr>
        <w:rFonts w:ascii="Symbol" w:hAnsi="Symbol" w:hint="default"/>
      </w:rPr>
    </w:lvl>
    <w:lvl w:ilvl="7" w:tplc="262005D6">
      <w:start w:val="1"/>
      <w:numFmt w:val="bullet"/>
      <w:lvlText w:val="o"/>
      <w:lvlJc w:val="left"/>
      <w:pPr>
        <w:ind w:left="5760" w:hanging="360"/>
      </w:pPr>
      <w:rPr>
        <w:rFonts w:ascii="Courier New" w:hAnsi="Courier New" w:hint="default"/>
      </w:rPr>
    </w:lvl>
    <w:lvl w:ilvl="8" w:tplc="2C9246F6">
      <w:start w:val="1"/>
      <w:numFmt w:val="bullet"/>
      <w:lvlText w:val=""/>
      <w:lvlJc w:val="left"/>
      <w:pPr>
        <w:ind w:left="6480" w:hanging="360"/>
      </w:pPr>
      <w:rPr>
        <w:rFonts w:ascii="Wingdings" w:hAnsi="Wingdings" w:hint="default"/>
      </w:rPr>
    </w:lvl>
  </w:abstractNum>
  <w:abstractNum w:abstractNumId="8" w15:restartNumberingAfterBreak="0">
    <w:nsid w:val="3548FB3C"/>
    <w:multiLevelType w:val="hybridMultilevel"/>
    <w:tmpl w:val="F0EE63EC"/>
    <w:lvl w:ilvl="0" w:tplc="C63A1AC2">
      <w:start w:val="1"/>
      <w:numFmt w:val="bullet"/>
      <w:lvlText w:val=""/>
      <w:lvlJc w:val="left"/>
      <w:pPr>
        <w:ind w:left="720" w:hanging="360"/>
      </w:pPr>
      <w:rPr>
        <w:rFonts w:ascii="Symbol" w:hAnsi="Symbol" w:hint="default"/>
      </w:rPr>
    </w:lvl>
    <w:lvl w:ilvl="1" w:tplc="E3501420">
      <w:start w:val="1"/>
      <w:numFmt w:val="bullet"/>
      <w:lvlText w:val="o"/>
      <w:lvlJc w:val="left"/>
      <w:pPr>
        <w:ind w:left="1440" w:hanging="360"/>
      </w:pPr>
      <w:rPr>
        <w:rFonts w:ascii="Courier New" w:hAnsi="Courier New" w:hint="default"/>
      </w:rPr>
    </w:lvl>
    <w:lvl w:ilvl="2" w:tplc="50703AB4">
      <w:start w:val="1"/>
      <w:numFmt w:val="bullet"/>
      <w:lvlText w:val=""/>
      <w:lvlJc w:val="left"/>
      <w:pPr>
        <w:ind w:left="2160" w:hanging="360"/>
      </w:pPr>
      <w:rPr>
        <w:rFonts w:ascii="Wingdings" w:hAnsi="Wingdings" w:hint="default"/>
      </w:rPr>
    </w:lvl>
    <w:lvl w:ilvl="3" w:tplc="5762C7B6">
      <w:start w:val="1"/>
      <w:numFmt w:val="bullet"/>
      <w:lvlText w:val=""/>
      <w:lvlJc w:val="left"/>
      <w:pPr>
        <w:ind w:left="2880" w:hanging="360"/>
      </w:pPr>
      <w:rPr>
        <w:rFonts w:ascii="Symbol" w:hAnsi="Symbol" w:hint="default"/>
      </w:rPr>
    </w:lvl>
    <w:lvl w:ilvl="4" w:tplc="3C54D49A">
      <w:start w:val="1"/>
      <w:numFmt w:val="bullet"/>
      <w:lvlText w:val="o"/>
      <w:lvlJc w:val="left"/>
      <w:pPr>
        <w:ind w:left="3600" w:hanging="360"/>
      </w:pPr>
      <w:rPr>
        <w:rFonts w:ascii="Courier New" w:hAnsi="Courier New" w:hint="default"/>
      </w:rPr>
    </w:lvl>
    <w:lvl w:ilvl="5" w:tplc="A1F22988">
      <w:start w:val="1"/>
      <w:numFmt w:val="bullet"/>
      <w:lvlText w:val=""/>
      <w:lvlJc w:val="left"/>
      <w:pPr>
        <w:ind w:left="4320" w:hanging="360"/>
      </w:pPr>
      <w:rPr>
        <w:rFonts w:ascii="Wingdings" w:hAnsi="Wingdings" w:hint="default"/>
      </w:rPr>
    </w:lvl>
    <w:lvl w:ilvl="6" w:tplc="90AA394C">
      <w:start w:val="1"/>
      <w:numFmt w:val="bullet"/>
      <w:lvlText w:val=""/>
      <w:lvlJc w:val="left"/>
      <w:pPr>
        <w:ind w:left="5040" w:hanging="360"/>
      </w:pPr>
      <w:rPr>
        <w:rFonts w:ascii="Symbol" w:hAnsi="Symbol" w:hint="default"/>
      </w:rPr>
    </w:lvl>
    <w:lvl w:ilvl="7" w:tplc="621A180E">
      <w:start w:val="1"/>
      <w:numFmt w:val="bullet"/>
      <w:lvlText w:val="o"/>
      <w:lvlJc w:val="left"/>
      <w:pPr>
        <w:ind w:left="5760" w:hanging="360"/>
      </w:pPr>
      <w:rPr>
        <w:rFonts w:ascii="Courier New" w:hAnsi="Courier New" w:hint="default"/>
      </w:rPr>
    </w:lvl>
    <w:lvl w:ilvl="8" w:tplc="1890AA74">
      <w:start w:val="1"/>
      <w:numFmt w:val="bullet"/>
      <w:lvlText w:val=""/>
      <w:lvlJc w:val="left"/>
      <w:pPr>
        <w:ind w:left="6480" w:hanging="360"/>
      </w:pPr>
      <w:rPr>
        <w:rFonts w:ascii="Wingdings" w:hAnsi="Wingdings" w:hint="default"/>
      </w:rPr>
    </w:lvl>
  </w:abstractNum>
  <w:abstractNum w:abstractNumId="9" w15:restartNumberingAfterBreak="0">
    <w:nsid w:val="3831ABA7"/>
    <w:multiLevelType w:val="hybridMultilevel"/>
    <w:tmpl w:val="15329086"/>
    <w:lvl w:ilvl="0" w:tplc="D5281BE6">
      <w:start w:val="1"/>
      <w:numFmt w:val="bullet"/>
      <w:lvlText w:val=""/>
      <w:lvlJc w:val="left"/>
      <w:pPr>
        <w:ind w:left="720" w:hanging="360"/>
      </w:pPr>
      <w:rPr>
        <w:rFonts w:ascii="Symbol" w:hAnsi="Symbol" w:hint="default"/>
      </w:rPr>
    </w:lvl>
    <w:lvl w:ilvl="1" w:tplc="8C6A4EF6">
      <w:start w:val="1"/>
      <w:numFmt w:val="bullet"/>
      <w:lvlText w:val="o"/>
      <w:lvlJc w:val="left"/>
      <w:pPr>
        <w:ind w:left="1440" w:hanging="360"/>
      </w:pPr>
      <w:rPr>
        <w:rFonts w:ascii="Courier New" w:hAnsi="Courier New" w:hint="default"/>
      </w:rPr>
    </w:lvl>
    <w:lvl w:ilvl="2" w:tplc="C930B552">
      <w:start w:val="1"/>
      <w:numFmt w:val="bullet"/>
      <w:lvlText w:val=""/>
      <w:lvlJc w:val="left"/>
      <w:pPr>
        <w:ind w:left="2160" w:hanging="360"/>
      </w:pPr>
      <w:rPr>
        <w:rFonts w:ascii="Wingdings" w:hAnsi="Wingdings" w:hint="default"/>
      </w:rPr>
    </w:lvl>
    <w:lvl w:ilvl="3" w:tplc="80A25798">
      <w:start w:val="1"/>
      <w:numFmt w:val="bullet"/>
      <w:lvlText w:val=""/>
      <w:lvlJc w:val="left"/>
      <w:pPr>
        <w:ind w:left="2880" w:hanging="360"/>
      </w:pPr>
      <w:rPr>
        <w:rFonts w:ascii="Symbol" w:hAnsi="Symbol" w:hint="default"/>
      </w:rPr>
    </w:lvl>
    <w:lvl w:ilvl="4" w:tplc="CC546112">
      <w:start w:val="1"/>
      <w:numFmt w:val="bullet"/>
      <w:lvlText w:val="o"/>
      <w:lvlJc w:val="left"/>
      <w:pPr>
        <w:ind w:left="3600" w:hanging="360"/>
      </w:pPr>
      <w:rPr>
        <w:rFonts w:ascii="Courier New" w:hAnsi="Courier New" w:hint="default"/>
      </w:rPr>
    </w:lvl>
    <w:lvl w:ilvl="5" w:tplc="81E0F280">
      <w:start w:val="1"/>
      <w:numFmt w:val="bullet"/>
      <w:lvlText w:val=""/>
      <w:lvlJc w:val="left"/>
      <w:pPr>
        <w:ind w:left="4320" w:hanging="360"/>
      </w:pPr>
      <w:rPr>
        <w:rFonts w:ascii="Wingdings" w:hAnsi="Wingdings" w:hint="default"/>
      </w:rPr>
    </w:lvl>
    <w:lvl w:ilvl="6" w:tplc="D5607BAE">
      <w:start w:val="1"/>
      <w:numFmt w:val="bullet"/>
      <w:lvlText w:val=""/>
      <w:lvlJc w:val="left"/>
      <w:pPr>
        <w:ind w:left="5040" w:hanging="360"/>
      </w:pPr>
      <w:rPr>
        <w:rFonts w:ascii="Symbol" w:hAnsi="Symbol" w:hint="default"/>
      </w:rPr>
    </w:lvl>
    <w:lvl w:ilvl="7" w:tplc="5C0EECA6">
      <w:start w:val="1"/>
      <w:numFmt w:val="bullet"/>
      <w:lvlText w:val="o"/>
      <w:lvlJc w:val="left"/>
      <w:pPr>
        <w:ind w:left="5760" w:hanging="360"/>
      </w:pPr>
      <w:rPr>
        <w:rFonts w:ascii="Courier New" w:hAnsi="Courier New" w:hint="default"/>
      </w:rPr>
    </w:lvl>
    <w:lvl w:ilvl="8" w:tplc="4C9C5FD6">
      <w:start w:val="1"/>
      <w:numFmt w:val="bullet"/>
      <w:lvlText w:val=""/>
      <w:lvlJc w:val="left"/>
      <w:pPr>
        <w:ind w:left="6480" w:hanging="360"/>
      </w:pPr>
      <w:rPr>
        <w:rFonts w:ascii="Wingdings" w:hAnsi="Wingdings" w:hint="default"/>
      </w:rPr>
    </w:lvl>
  </w:abstractNum>
  <w:abstractNum w:abstractNumId="10" w15:restartNumberingAfterBreak="0">
    <w:nsid w:val="396A623F"/>
    <w:multiLevelType w:val="hybridMultilevel"/>
    <w:tmpl w:val="225C7BFC"/>
    <w:lvl w:ilvl="0" w:tplc="D2AA7A88">
      <w:start w:val="1"/>
      <w:numFmt w:val="bullet"/>
      <w:lvlText w:val=""/>
      <w:lvlJc w:val="left"/>
      <w:pPr>
        <w:ind w:left="720" w:hanging="360"/>
      </w:pPr>
      <w:rPr>
        <w:rFonts w:ascii="Symbol" w:hAnsi="Symbol" w:hint="default"/>
      </w:rPr>
    </w:lvl>
    <w:lvl w:ilvl="1" w:tplc="28127F08">
      <w:start w:val="1"/>
      <w:numFmt w:val="bullet"/>
      <w:lvlText w:val="o"/>
      <w:lvlJc w:val="left"/>
      <w:pPr>
        <w:ind w:left="1440" w:hanging="360"/>
      </w:pPr>
      <w:rPr>
        <w:rFonts w:ascii="Courier New" w:hAnsi="Courier New" w:hint="default"/>
      </w:rPr>
    </w:lvl>
    <w:lvl w:ilvl="2" w:tplc="C6F8918E">
      <w:start w:val="1"/>
      <w:numFmt w:val="bullet"/>
      <w:lvlText w:val=""/>
      <w:lvlJc w:val="left"/>
      <w:pPr>
        <w:ind w:left="2160" w:hanging="360"/>
      </w:pPr>
      <w:rPr>
        <w:rFonts w:ascii="Wingdings" w:hAnsi="Wingdings" w:hint="default"/>
      </w:rPr>
    </w:lvl>
    <w:lvl w:ilvl="3" w:tplc="783C15AE">
      <w:start w:val="1"/>
      <w:numFmt w:val="bullet"/>
      <w:lvlText w:val=""/>
      <w:lvlJc w:val="left"/>
      <w:pPr>
        <w:ind w:left="2880" w:hanging="360"/>
      </w:pPr>
      <w:rPr>
        <w:rFonts w:ascii="Symbol" w:hAnsi="Symbol" w:hint="default"/>
      </w:rPr>
    </w:lvl>
    <w:lvl w:ilvl="4" w:tplc="0EA4227C">
      <w:start w:val="1"/>
      <w:numFmt w:val="bullet"/>
      <w:lvlText w:val="o"/>
      <w:lvlJc w:val="left"/>
      <w:pPr>
        <w:ind w:left="3600" w:hanging="360"/>
      </w:pPr>
      <w:rPr>
        <w:rFonts w:ascii="Courier New" w:hAnsi="Courier New" w:hint="default"/>
      </w:rPr>
    </w:lvl>
    <w:lvl w:ilvl="5" w:tplc="5D4A3B7E">
      <w:start w:val="1"/>
      <w:numFmt w:val="bullet"/>
      <w:lvlText w:val=""/>
      <w:lvlJc w:val="left"/>
      <w:pPr>
        <w:ind w:left="4320" w:hanging="360"/>
      </w:pPr>
      <w:rPr>
        <w:rFonts w:ascii="Wingdings" w:hAnsi="Wingdings" w:hint="default"/>
      </w:rPr>
    </w:lvl>
    <w:lvl w:ilvl="6" w:tplc="D4DEDD18">
      <w:start w:val="1"/>
      <w:numFmt w:val="bullet"/>
      <w:lvlText w:val=""/>
      <w:lvlJc w:val="left"/>
      <w:pPr>
        <w:ind w:left="5040" w:hanging="360"/>
      </w:pPr>
      <w:rPr>
        <w:rFonts w:ascii="Symbol" w:hAnsi="Symbol" w:hint="default"/>
      </w:rPr>
    </w:lvl>
    <w:lvl w:ilvl="7" w:tplc="5B46F0A2">
      <w:start w:val="1"/>
      <w:numFmt w:val="bullet"/>
      <w:lvlText w:val="o"/>
      <w:lvlJc w:val="left"/>
      <w:pPr>
        <w:ind w:left="5760" w:hanging="360"/>
      </w:pPr>
      <w:rPr>
        <w:rFonts w:ascii="Courier New" w:hAnsi="Courier New" w:hint="default"/>
      </w:rPr>
    </w:lvl>
    <w:lvl w:ilvl="8" w:tplc="FFFC2E26">
      <w:start w:val="1"/>
      <w:numFmt w:val="bullet"/>
      <w:lvlText w:val=""/>
      <w:lvlJc w:val="left"/>
      <w:pPr>
        <w:ind w:left="6480" w:hanging="360"/>
      </w:pPr>
      <w:rPr>
        <w:rFonts w:ascii="Wingdings" w:hAnsi="Wingdings" w:hint="default"/>
      </w:rPr>
    </w:lvl>
  </w:abstractNum>
  <w:abstractNum w:abstractNumId="11" w15:restartNumberingAfterBreak="0">
    <w:nsid w:val="3D355609"/>
    <w:multiLevelType w:val="hybridMultilevel"/>
    <w:tmpl w:val="0608A316"/>
    <w:lvl w:ilvl="0" w:tplc="2D3488F2">
      <w:start w:val="1"/>
      <w:numFmt w:val="bullet"/>
      <w:lvlText w:val=""/>
      <w:lvlJc w:val="left"/>
      <w:pPr>
        <w:ind w:left="720" w:hanging="360"/>
      </w:pPr>
      <w:rPr>
        <w:rFonts w:ascii="Symbol" w:hAnsi="Symbol" w:hint="default"/>
      </w:rPr>
    </w:lvl>
    <w:lvl w:ilvl="1" w:tplc="575023E0">
      <w:start w:val="1"/>
      <w:numFmt w:val="bullet"/>
      <w:lvlText w:val="o"/>
      <w:lvlJc w:val="left"/>
      <w:pPr>
        <w:ind w:left="1440" w:hanging="360"/>
      </w:pPr>
      <w:rPr>
        <w:rFonts w:ascii="Courier New" w:hAnsi="Courier New" w:hint="default"/>
      </w:rPr>
    </w:lvl>
    <w:lvl w:ilvl="2" w:tplc="D22C61C4">
      <w:start w:val="1"/>
      <w:numFmt w:val="bullet"/>
      <w:lvlText w:val=""/>
      <w:lvlJc w:val="left"/>
      <w:pPr>
        <w:ind w:left="2160" w:hanging="360"/>
      </w:pPr>
      <w:rPr>
        <w:rFonts w:ascii="Wingdings" w:hAnsi="Wingdings" w:hint="default"/>
      </w:rPr>
    </w:lvl>
    <w:lvl w:ilvl="3" w:tplc="01AED14A">
      <w:start w:val="1"/>
      <w:numFmt w:val="bullet"/>
      <w:lvlText w:val=""/>
      <w:lvlJc w:val="left"/>
      <w:pPr>
        <w:ind w:left="2880" w:hanging="360"/>
      </w:pPr>
      <w:rPr>
        <w:rFonts w:ascii="Symbol" w:hAnsi="Symbol" w:hint="default"/>
      </w:rPr>
    </w:lvl>
    <w:lvl w:ilvl="4" w:tplc="96D634FE">
      <w:start w:val="1"/>
      <w:numFmt w:val="bullet"/>
      <w:lvlText w:val="o"/>
      <w:lvlJc w:val="left"/>
      <w:pPr>
        <w:ind w:left="3600" w:hanging="360"/>
      </w:pPr>
      <w:rPr>
        <w:rFonts w:ascii="Courier New" w:hAnsi="Courier New" w:hint="default"/>
      </w:rPr>
    </w:lvl>
    <w:lvl w:ilvl="5" w:tplc="4D201540">
      <w:start w:val="1"/>
      <w:numFmt w:val="bullet"/>
      <w:lvlText w:val=""/>
      <w:lvlJc w:val="left"/>
      <w:pPr>
        <w:ind w:left="4320" w:hanging="360"/>
      </w:pPr>
      <w:rPr>
        <w:rFonts w:ascii="Wingdings" w:hAnsi="Wingdings" w:hint="default"/>
      </w:rPr>
    </w:lvl>
    <w:lvl w:ilvl="6" w:tplc="A14A00AC">
      <w:start w:val="1"/>
      <w:numFmt w:val="bullet"/>
      <w:lvlText w:val=""/>
      <w:lvlJc w:val="left"/>
      <w:pPr>
        <w:ind w:left="5040" w:hanging="360"/>
      </w:pPr>
      <w:rPr>
        <w:rFonts w:ascii="Symbol" w:hAnsi="Symbol" w:hint="default"/>
      </w:rPr>
    </w:lvl>
    <w:lvl w:ilvl="7" w:tplc="245653CE">
      <w:start w:val="1"/>
      <w:numFmt w:val="bullet"/>
      <w:lvlText w:val="o"/>
      <w:lvlJc w:val="left"/>
      <w:pPr>
        <w:ind w:left="5760" w:hanging="360"/>
      </w:pPr>
      <w:rPr>
        <w:rFonts w:ascii="Courier New" w:hAnsi="Courier New" w:hint="default"/>
      </w:rPr>
    </w:lvl>
    <w:lvl w:ilvl="8" w:tplc="9C7A712C">
      <w:start w:val="1"/>
      <w:numFmt w:val="bullet"/>
      <w:lvlText w:val=""/>
      <w:lvlJc w:val="left"/>
      <w:pPr>
        <w:ind w:left="6480" w:hanging="360"/>
      </w:pPr>
      <w:rPr>
        <w:rFonts w:ascii="Wingdings" w:hAnsi="Wingdings" w:hint="default"/>
      </w:rPr>
    </w:lvl>
  </w:abstractNum>
  <w:abstractNum w:abstractNumId="12" w15:restartNumberingAfterBreak="0">
    <w:nsid w:val="3E5A1396"/>
    <w:multiLevelType w:val="hybridMultilevel"/>
    <w:tmpl w:val="7FDEE948"/>
    <w:lvl w:ilvl="0" w:tplc="1B6ED036">
      <w:start w:val="1"/>
      <w:numFmt w:val="bullet"/>
      <w:lvlText w:val=""/>
      <w:lvlJc w:val="left"/>
      <w:pPr>
        <w:ind w:left="720" w:hanging="360"/>
      </w:pPr>
      <w:rPr>
        <w:rFonts w:ascii="Symbol" w:hAnsi="Symbol" w:hint="default"/>
      </w:rPr>
    </w:lvl>
    <w:lvl w:ilvl="1" w:tplc="2E7C935C">
      <w:start w:val="1"/>
      <w:numFmt w:val="bullet"/>
      <w:lvlText w:val="o"/>
      <w:lvlJc w:val="left"/>
      <w:pPr>
        <w:ind w:left="1440" w:hanging="360"/>
      </w:pPr>
      <w:rPr>
        <w:rFonts w:ascii="Courier New" w:hAnsi="Courier New" w:hint="default"/>
      </w:rPr>
    </w:lvl>
    <w:lvl w:ilvl="2" w:tplc="B25CEBA0">
      <w:start w:val="1"/>
      <w:numFmt w:val="bullet"/>
      <w:lvlText w:val=""/>
      <w:lvlJc w:val="left"/>
      <w:pPr>
        <w:ind w:left="2160" w:hanging="360"/>
      </w:pPr>
      <w:rPr>
        <w:rFonts w:ascii="Wingdings" w:hAnsi="Wingdings" w:hint="default"/>
      </w:rPr>
    </w:lvl>
    <w:lvl w:ilvl="3" w:tplc="16925BDC">
      <w:start w:val="1"/>
      <w:numFmt w:val="bullet"/>
      <w:lvlText w:val=""/>
      <w:lvlJc w:val="left"/>
      <w:pPr>
        <w:ind w:left="2880" w:hanging="360"/>
      </w:pPr>
      <w:rPr>
        <w:rFonts w:ascii="Symbol" w:hAnsi="Symbol" w:hint="default"/>
      </w:rPr>
    </w:lvl>
    <w:lvl w:ilvl="4" w:tplc="63BECEF2">
      <w:start w:val="1"/>
      <w:numFmt w:val="bullet"/>
      <w:lvlText w:val="o"/>
      <w:lvlJc w:val="left"/>
      <w:pPr>
        <w:ind w:left="3600" w:hanging="360"/>
      </w:pPr>
      <w:rPr>
        <w:rFonts w:ascii="Courier New" w:hAnsi="Courier New" w:hint="default"/>
      </w:rPr>
    </w:lvl>
    <w:lvl w:ilvl="5" w:tplc="D91479E8">
      <w:start w:val="1"/>
      <w:numFmt w:val="bullet"/>
      <w:lvlText w:val=""/>
      <w:lvlJc w:val="left"/>
      <w:pPr>
        <w:ind w:left="4320" w:hanging="360"/>
      </w:pPr>
      <w:rPr>
        <w:rFonts w:ascii="Wingdings" w:hAnsi="Wingdings" w:hint="default"/>
      </w:rPr>
    </w:lvl>
    <w:lvl w:ilvl="6" w:tplc="4510DED2">
      <w:start w:val="1"/>
      <w:numFmt w:val="bullet"/>
      <w:lvlText w:val=""/>
      <w:lvlJc w:val="left"/>
      <w:pPr>
        <w:ind w:left="5040" w:hanging="360"/>
      </w:pPr>
      <w:rPr>
        <w:rFonts w:ascii="Symbol" w:hAnsi="Symbol" w:hint="default"/>
      </w:rPr>
    </w:lvl>
    <w:lvl w:ilvl="7" w:tplc="A11080DC">
      <w:start w:val="1"/>
      <w:numFmt w:val="bullet"/>
      <w:lvlText w:val="o"/>
      <w:lvlJc w:val="left"/>
      <w:pPr>
        <w:ind w:left="5760" w:hanging="360"/>
      </w:pPr>
      <w:rPr>
        <w:rFonts w:ascii="Courier New" w:hAnsi="Courier New" w:hint="default"/>
      </w:rPr>
    </w:lvl>
    <w:lvl w:ilvl="8" w:tplc="DC924BDE">
      <w:start w:val="1"/>
      <w:numFmt w:val="bullet"/>
      <w:lvlText w:val=""/>
      <w:lvlJc w:val="left"/>
      <w:pPr>
        <w:ind w:left="6480" w:hanging="360"/>
      </w:pPr>
      <w:rPr>
        <w:rFonts w:ascii="Wingdings" w:hAnsi="Wingdings" w:hint="default"/>
      </w:rPr>
    </w:lvl>
  </w:abstractNum>
  <w:abstractNum w:abstractNumId="13" w15:restartNumberingAfterBreak="0">
    <w:nsid w:val="42386ED2"/>
    <w:multiLevelType w:val="hybridMultilevel"/>
    <w:tmpl w:val="784C74B2"/>
    <w:lvl w:ilvl="0" w:tplc="54D4A926">
      <w:start w:val="1"/>
      <w:numFmt w:val="bullet"/>
      <w:lvlText w:val=""/>
      <w:lvlJc w:val="left"/>
      <w:pPr>
        <w:ind w:left="720" w:hanging="360"/>
      </w:pPr>
      <w:rPr>
        <w:rFonts w:ascii="Symbol" w:hAnsi="Symbol" w:hint="default"/>
      </w:rPr>
    </w:lvl>
    <w:lvl w:ilvl="1" w:tplc="9B50D804">
      <w:start w:val="1"/>
      <w:numFmt w:val="bullet"/>
      <w:lvlText w:val="o"/>
      <w:lvlJc w:val="left"/>
      <w:pPr>
        <w:ind w:left="1440" w:hanging="360"/>
      </w:pPr>
      <w:rPr>
        <w:rFonts w:ascii="Courier New" w:hAnsi="Courier New" w:hint="default"/>
      </w:rPr>
    </w:lvl>
    <w:lvl w:ilvl="2" w:tplc="D4E618E4">
      <w:start w:val="1"/>
      <w:numFmt w:val="bullet"/>
      <w:lvlText w:val=""/>
      <w:lvlJc w:val="left"/>
      <w:pPr>
        <w:ind w:left="2160" w:hanging="360"/>
      </w:pPr>
      <w:rPr>
        <w:rFonts w:ascii="Wingdings" w:hAnsi="Wingdings" w:hint="default"/>
      </w:rPr>
    </w:lvl>
    <w:lvl w:ilvl="3" w:tplc="45B2316C">
      <w:start w:val="1"/>
      <w:numFmt w:val="bullet"/>
      <w:lvlText w:val=""/>
      <w:lvlJc w:val="left"/>
      <w:pPr>
        <w:ind w:left="2880" w:hanging="360"/>
      </w:pPr>
      <w:rPr>
        <w:rFonts w:ascii="Symbol" w:hAnsi="Symbol" w:hint="default"/>
      </w:rPr>
    </w:lvl>
    <w:lvl w:ilvl="4" w:tplc="50D8D43E">
      <w:start w:val="1"/>
      <w:numFmt w:val="bullet"/>
      <w:lvlText w:val="o"/>
      <w:lvlJc w:val="left"/>
      <w:pPr>
        <w:ind w:left="3600" w:hanging="360"/>
      </w:pPr>
      <w:rPr>
        <w:rFonts w:ascii="Courier New" w:hAnsi="Courier New" w:hint="default"/>
      </w:rPr>
    </w:lvl>
    <w:lvl w:ilvl="5" w:tplc="F04E6FF8">
      <w:start w:val="1"/>
      <w:numFmt w:val="bullet"/>
      <w:lvlText w:val=""/>
      <w:lvlJc w:val="left"/>
      <w:pPr>
        <w:ind w:left="4320" w:hanging="360"/>
      </w:pPr>
      <w:rPr>
        <w:rFonts w:ascii="Wingdings" w:hAnsi="Wingdings" w:hint="default"/>
      </w:rPr>
    </w:lvl>
    <w:lvl w:ilvl="6" w:tplc="F2E4997A">
      <w:start w:val="1"/>
      <w:numFmt w:val="bullet"/>
      <w:lvlText w:val=""/>
      <w:lvlJc w:val="left"/>
      <w:pPr>
        <w:ind w:left="5040" w:hanging="360"/>
      </w:pPr>
      <w:rPr>
        <w:rFonts w:ascii="Symbol" w:hAnsi="Symbol" w:hint="default"/>
      </w:rPr>
    </w:lvl>
    <w:lvl w:ilvl="7" w:tplc="647079CA">
      <w:start w:val="1"/>
      <w:numFmt w:val="bullet"/>
      <w:lvlText w:val="o"/>
      <w:lvlJc w:val="left"/>
      <w:pPr>
        <w:ind w:left="5760" w:hanging="360"/>
      </w:pPr>
      <w:rPr>
        <w:rFonts w:ascii="Courier New" w:hAnsi="Courier New" w:hint="default"/>
      </w:rPr>
    </w:lvl>
    <w:lvl w:ilvl="8" w:tplc="C9C8851A">
      <w:start w:val="1"/>
      <w:numFmt w:val="bullet"/>
      <w:lvlText w:val=""/>
      <w:lvlJc w:val="left"/>
      <w:pPr>
        <w:ind w:left="6480" w:hanging="360"/>
      </w:pPr>
      <w:rPr>
        <w:rFonts w:ascii="Wingdings" w:hAnsi="Wingdings" w:hint="default"/>
      </w:rPr>
    </w:lvl>
  </w:abstractNum>
  <w:abstractNum w:abstractNumId="14" w15:restartNumberingAfterBreak="0">
    <w:nsid w:val="429BFC23"/>
    <w:multiLevelType w:val="hybridMultilevel"/>
    <w:tmpl w:val="A1F4792A"/>
    <w:lvl w:ilvl="0" w:tplc="A5624F74">
      <w:start w:val="1"/>
      <w:numFmt w:val="bullet"/>
      <w:lvlText w:val=""/>
      <w:lvlJc w:val="left"/>
      <w:pPr>
        <w:ind w:left="720" w:hanging="360"/>
      </w:pPr>
      <w:rPr>
        <w:rFonts w:ascii="Symbol" w:hAnsi="Symbol" w:hint="default"/>
      </w:rPr>
    </w:lvl>
    <w:lvl w:ilvl="1" w:tplc="7BA0124E">
      <w:start w:val="1"/>
      <w:numFmt w:val="bullet"/>
      <w:lvlText w:val="o"/>
      <w:lvlJc w:val="left"/>
      <w:pPr>
        <w:ind w:left="1440" w:hanging="360"/>
      </w:pPr>
      <w:rPr>
        <w:rFonts w:ascii="Courier New" w:hAnsi="Courier New" w:hint="default"/>
      </w:rPr>
    </w:lvl>
    <w:lvl w:ilvl="2" w:tplc="A05EADA0">
      <w:start w:val="1"/>
      <w:numFmt w:val="bullet"/>
      <w:lvlText w:val=""/>
      <w:lvlJc w:val="left"/>
      <w:pPr>
        <w:ind w:left="2160" w:hanging="360"/>
      </w:pPr>
      <w:rPr>
        <w:rFonts w:ascii="Wingdings" w:hAnsi="Wingdings" w:hint="default"/>
      </w:rPr>
    </w:lvl>
    <w:lvl w:ilvl="3" w:tplc="6248EF12">
      <w:start w:val="1"/>
      <w:numFmt w:val="bullet"/>
      <w:lvlText w:val=""/>
      <w:lvlJc w:val="left"/>
      <w:pPr>
        <w:ind w:left="2880" w:hanging="360"/>
      </w:pPr>
      <w:rPr>
        <w:rFonts w:ascii="Symbol" w:hAnsi="Symbol" w:hint="default"/>
      </w:rPr>
    </w:lvl>
    <w:lvl w:ilvl="4" w:tplc="485C4786">
      <w:start w:val="1"/>
      <w:numFmt w:val="bullet"/>
      <w:lvlText w:val="o"/>
      <w:lvlJc w:val="left"/>
      <w:pPr>
        <w:ind w:left="3600" w:hanging="360"/>
      </w:pPr>
      <w:rPr>
        <w:rFonts w:ascii="Courier New" w:hAnsi="Courier New" w:hint="default"/>
      </w:rPr>
    </w:lvl>
    <w:lvl w:ilvl="5" w:tplc="50843D36">
      <w:start w:val="1"/>
      <w:numFmt w:val="bullet"/>
      <w:lvlText w:val=""/>
      <w:lvlJc w:val="left"/>
      <w:pPr>
        <w:ind w:left="4320" w:hanging="360"/>
      </w:pPr>
      <w:rPr>
        <w:rFonts w:ascii="Wingdings" w:hAnsi="Wingdings" w:hint="default"/>
      </w:rPr>
    </w:lvl>
    <w:lvl w:ilvl="6" w:tplc="CE7E501C">
      <w:start w:val="1"/>
      <w:numFmt w:val="bullet"/>
      <w:lvlText w:val=""/>
      <w:lvlJc w:val="left"/>
      <w:pPr>
        <w:ind w:left="5040" w:hanging="360"/>
      </w:pPr>
      <w:rPr>
        <w:rFonts w:ascii="Symbol" w:hAnsi="Symbol" w:hint="default"/>
      </w:rPr>
    </w:lvl>
    <w:lvl w:ilvl="7" w:tplc="D5E8C248">
      <w:start w:val="1"/>
      <w:numFmt w:val="bullet"/>
      <w:lvlText w:val="o"/>
      <w:lvlJc w:val="left"/>
      <w:pPr>
        <w:ind w:left="5760" w:hanging="360"/>
      </w:pPr>
      <w:rPr>
        <w:rFonts w:ascii="Courier New" w:hAnsi="Courier New" w:hint="default"/>
      </w:rPr>
    </w:lvl>
    <w:lvl w:ilvl="8" w:tplc="E34A309E">
      <w:start w:val="1"/>
      <w:numFmt w:val="bullet"/>
      <w:lvlText w:val=""/>
      <w:lvlJc w:val="left"/>
      <w:pPr>
        <w:ind w:left="6480" w:hanging="360"/>
      </w:pPr>
      <w:rPr>
        <w:rFonts w:ascii="Wingdings" w:hAnsi="Wingdings" w:hint="default"/>
      </w:rPr>
    </w:lvl>
  </w:abstractNum>
  <w:abstractNum w:abstractNumId="15" w15:restartNumberingAfterBreak="0">
    <w:nsid w:val="46FC6430"/>
    <w:multiLevelType w:val="hybridMultilevel"/>
    <w:tmpl w:val="8896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0D6EA"/>
    <w:multiLevelType w:val="hybridMultilevel"/>
    <w:tmpl w:val="EBFA7640"/>
    <w:lvl w:ilvl="0" w:tplc="018A4B0E">
      <w:start w:val="1"/>
      <w:numFmt w:val="bullet"/>
      <w:lvlText w:val=""/>
      <w:lvlJc w:val="left"/>
      <w:pPr>
        <w:ind w:left="720" w:hanging="360"/>
      </w:pPr>
      <w:rPr>
        <w:rFonts w:ascii="Symbol" w:hAnsi="Symbol" w:hint="default"/>
      </w:rPr>
    </w:lvl>
    <w:lvl w:ilvl="1" w:tplc="D7F21B74">
      <w:start w:val="1"/>
      <w:numFmt w:val="bullet"/>
      <w:lvlText w:val="o"/>
      <w:lvlJc w:val="left"/>
      <w:pPr>
        <w:ind w:left="1440" w:hanging="360"/>
      </w:pPr>
      <w:rPr>
        <w:rFonts w:ascii="Courier New" w:hAnsi="Courier New" w:hint="default"/>
      </w:rPr>
    </w:lvl>
    <w:lvl w:ilvl="2" w:tplc="B4DAAEF2">
      <w:start w:val="1"/>
      <w:numFmt w:val="bullet"/>
      <w:lvlText w:val=""/>
      <w:lvlJc w:val="left"/>
      <w:pPr>
        <w:ind w:left="2160" w:hanging="360"/>
      </w:pPr>
      <w:rPr>
        <w:rFonts w:ascii="Wingdings" w:hAnsi="Wingdings" w:hint="default"/>
      </w:rPr>
    </w:lvl>
    <w:lvl w:ilvl="3" w:tplc="F8CA1722">
      <w:start w:val="1"/>
      <w:numFmt w:val="bullet"/>
      <w:lvlText w:val=""/>
      <w:lvlJc w:val="left"/>
      <w:pPr>
        <w:ind w:left="2880" w:hanging="360"/>
      </w:pPr>
      <w:rPr>
        <w:rFonts w:ascii="Symbol" w:hAnsi="Symbol" w:hint="default"/>
      </w:rPr>
    </w:lvl>
    <w:lvl w:ilvl="4" w:tplc="D0304D74">
      <w:start w:val="1"/>
      <w:numFmt w:val="bullet"/>
      <w:lvlText w:val="o"/>
      <w:lvlJc w:val="left"/>
      <w:pPr>
        <w:ind w:left="3600" w:hanging="360"/>
      </w:pPr>
      <w:rPr>
        <w:rFonts w:ascii="Courier New" w:hAnsi="Courier New" w:hint="default"/>
      </w:rPr>
    </w:lvl>
    <w:lvl w:ilvl="5" w:tplc="ECF0550A">
      <w:start w:val="1"/>
      <w:numFmt w:val="bullet"/>
      <w:lvlText w:val=""/>
      <w:lvlJc w:val="left"/>
      <w:pPr>
        <w:ind w:left="4320" w:hanging="360"/>
      </w:pPr>
      <w:rPr>
        <w:rFonts w:ascii="Wingdings" w:hAnsi="Wingdings" w:hint="default"/>
      </w:rPr>
    </w:lvl>
    <w:lvl w:ilvl="6" w:tplc="DE38AFDC">
      <w:start w:val="1"/>
      <w:numFmt w:val="bullet"/>
      <w:lvlText w:val=""/>
      <w:lvlJc w:val="left"/>
      <w:pPr>
        <w:ind w:left="5040" w:hanging="360"/>
      </w:pPr>
      <w:rPr>
        <w:rFonts w:ascii="Symbol" w:hAnsi="Symbol" w:hint="default"/>
      </w:rPr>
    </w:lvl>
    <w:lvl w:ilvl="7" w:tplc="FA82D20A">
      <w:start w:val="1"/>
      <w:numFmt w:val="bullet"/>
      <w:lvlText w:val="o"/>
      <w:lvlJc w:val="left"/>
      <w:pPr>
        <w:ind w:left="5760" w:hanging="360"/>
      </w:pPr>
      <w:rPr>
        <w:rFonts w:ascii="Courier New" w:hAnsi="Courier New" w:hint="default"/>
      </w:rPr>
    </w:lvl>
    <w:lvl w:ilvl="8" w:tplc="4A0AF108">
      <w:start w:val="1"/>
      <w:numFmt w:val="bullet"/>
      <w:lvlText w:val=""/>
      <w:lvlJc w:val="left"/>
      <w:pPr>
        <w:ind w:left="6480" w:hanging="360"/>
      </w:pPr>
      <w:rPr>
        <w:rFonts w:ascii="Wingdings" w:hAnsi="Wingdings" w:hint="default"/>
      </w:rPr>
    </w:lvl>
  </w:abstractNum>
  <w:abstractNum w:abstractNumId="17" w15:restartNumberingAfterBreak="0">
    <w:nsid w:val="481E3834"/>
    <w:multiLevelType w:val="hybridMultilevel"/>
    <w:tmpl w:val="B0C61006"/>
    <w:lvl w:ilvl="0" w:tplc="FCC6DEB8">
      <w:start w:val="1"/>
      <w:numFmt w:val="bullet"/>
      <w:lvlText w:val=""/>
      <w:lvlJc w:val="left"/>
      <w:pPr>
        <w:ind w:left="720" w:hanging="360"/>
      </w:pPr>
      <w:rPr>
        <w:rFonts w:ascii="Symbol" w:hAnsi="Symbol" w:hint="default"/>
      </w:rPr>
    </w:lvl>
    <w:lvl w:ilvl="1" w:tplc="C560A980">
      <w:start w:val="1"/>
      <w:numFmt w:val="bullet"/>
      <w:lvlText w:val="o"/>
      <w:lvlJc w:val="left"/>
      <w:pPr>
        <w:ind w:left="1440" w:hanging="360"/>
      </w:pPr>
      <w:rPr>
        <w:rFonts w:ascii="Courier New" w:hAnsi="Courier New" w:hint="default"/>
      </w:rPr>
    </w:lvl>
    <w:lvl w:ilvl="2" w:tplc="2DF6A0EA">
      <w:start w:val="1"/>
      <w:numFmt w:val="bullet"/>
      <w:lvlText w:val=""/>
      <w:lvlJc w:val="left"/>
      <w:pPr>
        <w:ind w:left="2160" w:hanging="360"/>
      </w:pPr>
      <w:rPr>
        <w:rFonts w:ascii="Wingdings" w:hAnsi="Wingdings" w:hint="default"/>
      </w:rPr>
    </w:lvl>
    <w:lvl w:ilvl="3" w:tplc="9AAC55DE">
      <w:start w:val="1"/>
      <w:numFmt w:val="bullet"/>
      <w:lvlText w:val=""/>
      <w:lvlJc w:val="left"/>
      <w:pPr>
        <w:ind w:left="2880" w:hanging="360"/>
      </w:pPr>
      <w:rPr>
        <w:rFonts w:ascii="Symbol" w:hAnsi="Symbol" w:hint="default"/>
      </w:rPr>
    </w:lvl>
    <w:lvl w:ilvl="4" w:tplc="9C9A2F44">
      <w:start w:val="1"/>
      <w:numFmt w:val="bullet"/>
      <w:lvlText w:val="o"/>
      <w:lvlJc w:val="left"/>
      <w:pPr>
        <w:ind w:left="3600" w:hanging="360"/>
      </w:pPr>
      <w:rPr>
        <w:rFonts w:ascii="Courier New" w:hAnsi="Courier New" w:hint="default"/>
      </w:rPr>
    </w:lvl>
    <w:lvl w:ilvl="5" w:tplc="B08A2FAA">
      <w:start w:val="1"/>
      <w:numFmt w:val="bullet"/>
      <w:lvlText w:val=""/>
      <w:lvlJc w:val="left"/>
      <w:pPr>
        <w:ind w:left="4320" w:hanging="360"/>
      </w:pPr>
      <w:rPr>
        <w:rFonts w:ascii="Wingdings" w:hAnsi="Wingdings" w:hint="default"/>
      </w:rPr>
    </w:lvl>
    <w:lvl w:ilvl="6" w:tplc="04AC9B7A">
      <w:start w:val="1"/>
      <w:numFmt w:val="bullet"/>
      <w:lvlText w:val=""/>
      <w:lvlJc w:val="left"/>
      <w:pPr>
        <w:ind w:left="5040" w:hanging="360"/>
      </w:pPr>
      <w:rPr>
        <w:rFonts w:ascii="Symbol" w:hAnsi="Symbol" w:hint="default"/>
      </w:rPr>
    </w:lvl>
    <w:lvl w:ilvl="7" w:tplc="2C6EC21A">
      <w:start w:val="1"/>
      <w:numFmt w:val="bullet"/>
      <w:lvlText w:val="o"/>
      <w:lvlJc w:val="left"/>
      <w:pPr>
        <w:ind w:left="5760" w:hanging="360"/>
      </w:pPr>
      <w:rPr>
        <w:rFonts w:ascii="Courier New" w:hAnsi="Courier New" w:hint="default"/>
      </w:rPr>
    </w:lvl>
    <w:lvl w:ilvl="8" w:tplc="0C4AD9FA">
      <w:start w:val="1"/>
      <w:numFmt w:val="bullet"/>
      <w:lvlText w:val=""/>
      <w:lvlJc w:val="left"/>
      <w:pPr>
        <w:ind w:left="6480" w:hanging="360"/>
      </w:pPr>
      <w:rPr>
        <w:rFonts w:ascii="Wingdings" w:hAnsi="Wingdings" w:hint="default"/>
      </w:rPr>
    </w:lvl>
  </w:abstractNum>
  <w:abstractNum w:abstractNumId="18" w15:restartNumberingAfterBreak="0">
    <w:nsid w:val="4A933A40"/>
    <w:multiLevelType w:val="hybridMultilevel"/>
    <w:tmpl w:val="D574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C0E21"/>
    <w:multiLevelType w:val="hybridMultilevel"/>
    <w:tmpl w:val="79A8C70C"/>
    <w:lvl w:ilvl="0" w:tplc="97369210">
      <w:start w:val="1"/>
      <w:numFmt w:val="bullet"/>
      <w:lvlText w:val=""/>
      <w:lvlJc w:val="left"/>
      <w:pPr>
        <w:ind w:left="720" w:hanging="360"/>
      </w:pPr>
      <w:rPr>
        <w:rFonts w:ascii="Symbol" w:hAnsi="Symbol" w:hint="default"/>
      </w:rPr>
    </w:lvl>
    <w:lvl w:ilvl="1" w:tplc="0D467394">
      <w:start w:val="1"/>
      <w:numFmt w:val="bullet"/>
      <w:lvlText w:val="o"/>
      <w:lvlJc w:val="left"/>
      <w:pPr>
        <w:ind w:left="1440" w:hanging="360"/>
      </w:pPr>
      <w:rPr>
        <w:rFonts w:ascii="Courier New" w:hAnsi="Courier New" w:hint="default"/>
      </w:rPr>
    </w:lvl>
    <w:lvl w:ilvl="2" w:tplc="672EE840">
      <w:start w:val="1"/>
      <w:numFmt w:val="bullet"/>
      <w:lvlText w:val=""/>
      <w:lvlJc w:val="left"/>
      <w:pPr>
        <w:ind w:left="2160" w:hanging="360"/>
      </w:pPr>
      <w:rPr>
        <w:rFonts w:ascii="Wingdings" w:hAnsi="Wingdings" w:hint="default"/>
      </w:rPr>
    </w:lvl>
    <w:lvl w:ilvl="3" w:tplc="98E284D0">
      <w:start w:val="1"/>
      <w:numFmt w:val="bullet"/>
      <w:lvlText w:val=""/>
      <w:lvlJc w:val="left"/>
      <w:pPr>
        <w:ind w:left="2880" w:hanging="360"/>
      </w:pPr>
      <w:rPr>
        <w:rFonts w:ascii="Symbol" w:hAnsi="Symbol" w:hint="default"/>
      </w:rPr>
    </w:lvl>
    <w:lvl w:ilvl="4" w:tplc="B4360BC6">
      <w:start w:val="1"/>
      <w:numFmt w:val="bullet"/>
      <w:lvlText w:val="o"/>
      <w:lvlJc w:val="left"/>
      <w:pPr>
        <w:ind w:left="3600" w:hanging="360"/>
      </w:pPr>
      <w:rPr>
        <w:rFonts w:ascii="Courier New" w:hAnsi="Courier New" w:hint="default"/>
      </w:rPr>
    </w:lvl>
    <w:lvl w:ilvl="5" w:tplc="04D6CFBC">
      <w:start w:val="1"/>
      <w:numFmt w:val="bullet"/>
      <w:lvlText w:val=""/>
      <w:lvlJc w:val="left"/>
      <w:pPr>
        <w:ind w:left="4320" w:hanging="360"/>
      </w:pPr>
      <w:rPr>
        <w:rFonts w:ascii="Wingdings" w:hAnsi="Wingdings" w:hint="default"/>
      </w:rPr>
    </w:lvl>
    <w:lvl w:ilvl="6" w:tplc="0C9ABCD8">
      <w:start w:val="1"/>
      <w:numFmt w:val="bullet"/>
      <w:lvlText w:val=""/>
      <w:lvlJc w:val="left"/>
      <w:pPr>
        <w:ind w:left="5040" w:hanging="360"/>
      </w:pPr>
      <w:rPr>
        <w:rFonts w:ascii="Symbol" w:hAnsi="Symbol" w:hint="default"/>
      </w:rPr>
    </w:lvl>
    <w:lvl w:ilvl="7" w:tplc="4678EBBC">
      <w:start w:val="1"/>
      <w:numFmt w:val="bullet"/>
      <w:lvlText w:val="o"/>
      <w:lvlJc w:val="left"/>
      <w:pPr>
        <w:ind w:left="5760" w:hanging="360"/>
      </w:pPr>
      <w:rPr>
        <w:rFonts w:ascii="Courier New" w:hAnsi="Courier New" w:hint="default"/>
      </w:rPr>
    </w:lvl>
    <w:lvl w:ilvl="8" w:tplc="0DC23408">
      <w:start w:val="1"/>
      <w:numFmt w:val="bullet"/>
      <w:lvlText w:val=""/>
      <w:lvlJc w:val="left"/>
      <w:pPr>
        <w:ind w:left="6480" w:hanging="360"/>
      </w:pPr>
      <w:rPr>
        <w:rFonts w:ascii="Wingdings" w:hAnsi="Wingdings" w:hint="default"/>
      </w:rPr>
    </w:lvl>
  </w:abstractNum>
  <w:abstractNum w:abstractNumId="20" w15:restartNumberingAfterBreak="0">
    <w:nsid w:val="54932D2D"/>
    <w:multiLevelType w:val="hybridMultilevel"/>
    <w:tmpl w:val="3AFC5A38"/>
    <w:lvl w:ilvl="0" w:tplc="783AD8C6">
      <w:start w:val="1"/>
      <w:numFmt w:val="bullet"/>
      <w:lvlText w:val=""/>
      <w:lvlJc w:val="left"/>
      <w:pPr>
        <w:ind w:left="720" w:hanging="360"/>
      </w:pPr>
      <w:rPr>
        <w:rFonts w:ascii="Symbol" w:hAnsi="Symbol" w:hint="default"/>
      </w:rPr>
    </w:lvl>
    <w:lvl w:ilvl="1" w:tplc="AFE8CFCA">
      <w:start w:val="1"/>
      <w:numFmt w:val="bullet"/>
      <w:lvlText w:val="o"/>
      <w:lvlJc w:val="left"/>
      <w:pPr>
        <w:ind w:left="1440" w:hanging="360"/>
      </w:pPr>
      <w:rPr>
        <w:rFonts w:ascii="Courier New" w:hAnsi="Courier New" w:hint="default"/>
      </w:rPr>
    </w:lvl>
    <w:lvl w:ilvl="2" w:tplc="331AE912">
      <w:start w:val="1"/>
      <w:numFmt w:val="bullet"/>
      <w:lvlText w:val=""/>
      <w:lvlJc w:val="left"/>
      <w:pPr>
        <w:ind w:left="2160" w:hanging="360"/>
      </w:pPr>
      <w:rPr>
        <w:rFonts w:ascii="Wingdings" w:hAnsi="Wingdings" w:hint="default"/>
      </w:rPr>
    </w:lvl>
    <w:lvl w:ilvl="3" w:tplc="E4645AF0">
      <w:start w:val="1"/>
      <w:numFmt w:val="bullet"/>
      <w:lvlText w:val=""/>
      <w:lvlJc w:val="left"/>
      <w:pPr>
        <w:ind w:left="2880" w:hanging="360"/>
      </w:pPr>
      <w:rPr>
        <w:rFonts w:ascii="Symbol" w:hAnsi="Symbol" w:hint="default"/>
      </w:rPr>
    </w:lvl>
    <w:lvl w:ilvl="4" w:tplc="23362A9A">
      <w:start w:val="1"/>
      <w:numFmt w:val="bullet"/>
      <w:lvlText w:val="o"/>
      <w:lvlJc w:val="left"/>
      <w:pPr>
        <w:ind w:left="3600" w:hanging="360"/>
      </w:pPr>
      <w:rPr>
        <w:rFonts w:ascii="Courier New" w:hAnsi="Courier New" w:hint="default"/>
      </w:rPr>
    </w:lvl>
    <w:lvl w:ilvl="5" w:tplc="D57C8ADA">
      <w:start w:val="1"/>
      <w:numFmt w:val="bullet"/>
      <w:lvlText w:val=""/>
      <w:lvlJc w:val="left"/>
      <w:pPr>
        <w:ind w:left="4320" w:hanging="360"/>
      </w:pPr>
      <w:rPr>
        <w:rFonts w:ascii="Wingdings" w:hAnsi="Wingdings" w:hint="default"/>
      </w:rPr>
    </w:lvl>
    <w:lvl w:ilvl="6" w:tplc="46884F2A">
      <w:start w:val="1"/>
      <w:numFmt w:val="bullet"/>
      <w:lvlText w:val=""/>
      <w:lvlJc w:val="left"/>
      <w:pPr>
        <w:ind w:left="5040" w:hanging="360"/>
      </w:pPr>
      <w:rPr>
        <w:rFonts w:ascii="Symbol" w:hAnsi="Symbol" w:hint="default"/>
      </w:rPr>
    </w:lvl>
    <w:lvl w:ilvl="7" w:tplc="5DCCE744">
      <w:start w:val="1"/>
      <w:numFmt w:val="bullet"/>
      <w:lvlText w:val="o"/>
      <w:lvlJc w:val="left"/>
      <w:pPr>
        <w:ind w:left="5760" w:hanging="360"/>
      </w:pPr>
      <w:rPr>
        <w:rFonts w:ascii="Courier New" w:hAnsi="Courier New" w:hint="default"/>
      </w:rPr>
    </w:lvl>
    <w:lvl w:ilvl="8" w:tplc="B1860A90">
      <w:start w:val="1"/>
      <w:numFmt w:val="bullet"/>
      <w:lvlText w:val=""/>
      <w:lvlJc w:val="left"/>
      <w:pPr>
        <w:ind w:left="6480" w:hanging="360"/>
      </w:pPr>
      <w:rPr>
        <w:rFonts w:ascii="Wingdings" w:hAnsi="Wingdings" w:hint="default"/>
      </w:rPr>
    </w:lvl>
  </w:abstractNum>
  <w:abstractNum w:abstractNumId="21" w15:restartNumberingAfterBreak="0">
    <w:nsid w:val="5C3A761C"/>
    <w:multiLevelType w:val="hybridMultilevel"/>
    <w:tmpl w:val="CEE4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5D8C8"/>
    <w:multiLevelType w:val="hybridMultilevel"/>
    <w:tmpl w:val="AC0484D4"/>
    <w:lvl w:ilvl="0" w:tplc="41E0AF9C">
      <w:start w:val="1"/>
      <w:numFmt w:val="bullet"/>
      <w:lvlText w:val=""/>
      <w:lvlJc w:val="left"/>
      <w:pPr>
        <w:ind w:left="720" w:hanging="360"/>
      </w:pPr>
      <w:rPr>
        <w:rFonts w:ascii="Symbol" w:hAnsi="Symbol" w:hint="default"/>
      </w:rPr>
    </w:lvl>
    <w:lvl w:ilvl="1" w:tplc="A2ECCD00">
      <w:start w:val="1"/>
      <w:numFmt w:val="bullet"/>
      <w:lvlText w:val="o"/>
      <w:lvlJc w:val="left"/>
      <w:pPr>
        <w:ind w:left="1440" w:hanging="360"/>
      </w:pPr>
      <w:rPr>
        <w:rFonts w:ascii="Courier New" w:hAnsi="Courier New" w:hint="default"/>
      </w:rPr>
    </w:lvl>
    <w:lvl w:ilvl="2" w:tplc="15B8B33C">
      <w:start w:val="1"/>
      <w:numFmt w:val="bullet"/>
      <w:lvlText w:val=""/>
      <w:lvlJc w:val="left"/>
      <w:pPr>
        <w:ind w:left="2160" w:hanging="360"/>
      </w:pPr>
      <w:rPr>
        <w:rFonts w:ascii="Wingdings" w:hAnsi="Wingdings" w:hint="default"/>
      </w:rPr>
    </w:lvl>
    <w:lvl w:ilvl="3" w:tplc="B8C26AF4">
      <w:start w:val="1"/>
      <w:numFmt w:val="bullet"/>
      <w:lvlText w:val=""/>
      <w:lvlJc w:val="left"/>
      <w:pPr>
        <w:ind w:left="2880" w:hanging="360"/>
      </w:pPr>
      <w:rPr>
        <w:rFonts w:ascii="Symbol" w:hAnsi="Symbol" w:hint="default"/>
      </w:rPr>
    </w:lvl>
    <w:lvl w:ilvl="4" w:tplc="716A5D08">
      <w:start w:val="1"/>
      <w:numFmt w:val="bullet"/>
      <w:lvlText w:val="o"/>
      <w:lvlJc w:val="left"/>
      <w:pPr>
        <w:ind w:left="3600" w:hanging="360"/>
      </w:pPr>
      <w:rPr>
        <w:rFonts w:ascii="Courier New" w:hAnsi="Courier New" w:hint="default"/>
      </w:rPr>
    </w:lvl>
    <w:lvl w:ilvl="5" w:tplc="7B9C9234">
      <w:start w:val="1"/>
      <w:numFmt w:val="bullet"/>
      <w:lvlText w:val=""/>
      <w:lvlJc w:val="left"/>
      <w:pPr>
        <w:ind w:left="4320" w:hanging="360"/>
      </w:pPr>
      <w:rPr>
        <w:rFonts w:ascii="Wingdings" w:hAnsi="Wingdings" w:hint="default"/>
      </w:rPr>
    </w:lvl>
    <w:lvl w:ilvl="6" w:tplc="647C7A3E">
      <w:start w:val="1"/>
      <w:numFmt w:val="bullet"/>
      <w:lvlText w:val=""/>
      <w:lvlJc w:val="left"/>
      <w:pPr>
        <w:ind w:left="5040" w:hanging="360"/>
      </w:pPr>
      <w:rPr>
        <w:rFonts w:ascii="Symbol" w:hAnsi="Symbol" w:hint="default"/>
      </w:rPr>
    </w:lvl>
    <w:lvl w:ilvl="7" w:tplc="189C832C">
      <w:start w:val="1"/>
      <w:numFmt w:val="bullet"/>
      <w:lvlText w:val="o"/>
      <w:lvlJc w:val="left"/>
      <w:pPr>
        <w:ind w:left="5760" w:hanging="360"/>
      </w:pPr>
      <w:rPr>
        <w:rFonts w:ascii="Courier New" w:hAnsi="Courier New" w:hint="default"/>
      </w:rPr>
    </w:lvl>
    <w:lvl w:ilvl="8" w:tplc="CC1CFAC4">
      <w:start w:val="1"/>
      <w:numFmt w:val="bullet"/>
      <w:lvlText w:val=""/>
      <w:lvlJc w:val="left"/>
      <w:pPr>
        <w:ind w:left="6480" w:hanging="360"/>
      </w:pPr>
      <w:rPr>
        <w:rFonts w:ascii="Wingdings" w:hAnsi="Wingdings" w:hint="default"/>
      </w:rPr>
    </w:lvl>
  </w:abstractNum>
  <w:abstractNum w:abstractNumId="23" w15:restartNumberingAfterBreak="0">
    <w:nsid w:val="65A6EAE4"/>
    <w:multiLevelType w:val="hybridMultilevel"/>
    <w:tmpl w:val="7848D8A8"/>
    <w:lvl w:ilvl="0" w:tplc="5D6C6BE6">
      <w:start w:val="1"/>
      <w:numFmt w:val="decimal"/>
      <w:lvlText w:val="%1."/>
      <w:lvlJc w:val="left"/>
      <w:pPr>
        <w:ind w:left="360" w:hanging="360"/>
      </w:pPr>
    </w:lvl>
    <w:lvl w:ilvl="1" w:tplc="D3F8609A">
      <w:start w:val="1"/>
      <w:numFmt w:val="lowerLetter"/>
      <w:lvlText w:val="%2."/>
      <w:lvlJc w:val="left"/>
      <w:pPr>
        <w:ind w:left="1080" w:hanging="360"/>
      </w:pPr>
    </w:lvl>
    <w:lvl w:ilvl="2" w:tplc="90F20424">
      <w:start w:val="1"/>
      <w:numFmt w:val="lowerRoman"/>
      <w:lvlText w:val="%3."/>
      <w:lvlJc w:val="right"/>
      <w:pPr>
        <w:ind w:left="1800" w:hanging="180"/>
      </w:pPr>
    </w:lvl>
    <w:lvl w:ilvl="3" w:tplc="3CE6ADC2">
      <w:start w:val="1"/>
      <w:numFmt w:val="decimal"/>
      <w:lvlText w:val="%4."/>
      <w:lvlJc w:val="left"/>
      <w:pPr>
        <w:ind w:left="2520" w:hanging="360"/>
      </w:pPr>
    </w:lvl>
    <w:lvl w:ilvl="4" w:tplc="7174CB10">
      <w:start w:val="1"/>
      <w:numFmt w:val="lowerLetter"/>
      <w:lvlText w:val="%5."/>
      <w:lvlJc w:val="left"/>
      <w:pPr>
        <w:ind w:left="3240" w:hanging="360"/>
      </w:pPr>
    </w:lvl>
    <w:lvl w:ilvl="5" w:tplc="DC3ECF36">
      <w:start w:val="1"/>
      <w:numFmt w:val="lowerRoman"/>
      <w:lvlText w:val="%6."/>
      <w:lvlJc w:val="right"/>
      <w:pPr>
        <w:ind w:left="3960" w:hanging="180"/>
      </w:pPr>
    </w:lvl>
    <w:lvl w:ilvl="6" w:tplc="F536C444">
      <w:start w:val="1"/>
      <w:numFmt w:val="decimal"/>
      <w:lvlText w:val="%7."/>
      <w:lvlJc w:val="left"/>
      <w:pPr>
        <w:ind w:left="4680" w:hanging="360"/>
      </w:pPr>
    </w:lvl>
    <w:lvl w:ilvl="7" w:tplc="199030D6">
      <w:start w:val="1"/>
      <w:numFmt w:val="lowerLetter"/>
      <w:lvlText w:val="%8."/>
      <w:lvlJc w:val="left"/>
      <w:pPr>
        <w:ind w:left="5400" w:hanging="360"/>
      </w:pPr>
    </w:lvl>
    <w:lvl w:ilvl="8" w:tplc="051C6D2C">
      <w:start w:val="1"/>
      <w:numFmt w:val="lowerRoman"/>
      <w:lvlText w:val="%9."/>
      <w:lvlJc w:val="right"/>
      <w:pPr>
        <w:ind w:left="6120" w:hanging="180"/>
      </w:pPr>
    </w:lvl>
  </w:abstractNum>
  <w:abstractNum w:abstractNumId="24" w15:restartNumberingAfterBreak="0">
    <w:nsid w:val="7887C80F"/>
    <w:multiLevelType w:val="hybridMultilevel"/>
    <w:tmpl w:val="9706373C"/>
    <w:lvl w:ilvl="0" w:tplc="61940870">
      <w:start w:val="1"/>
      <w:numFmt w:val="bullet"/>
      <w:lvlText w:val=""/>
      <w:lvlJc w:val="left"/>
      <w:pPr>
        <w:ind w:left="720" w:hanging="360"/>
      </w:pPr>
      <w:rPr>
        <w:rFonts w:ascii="Symbol" w:hAnsi="Symbol" w:hint="default"/>
      </w:rPr>
    </w:lvl>
    <w:lvl w:ilvl="1" w:tplc="206E7260">
      <w:start w:val="1"/>
      <w:numFmt w:val="bullet"/>
      <w:lvlText w:val="o"/>
      <w:lvlJc w:val="left"/>
      <w:pPr>
        <w:ind w:left="1440" w:hanging="360"/>
      </w:pPr>
      <w:rPr>
        <w:rFonts w:ascii="Courier New" w:hAnsi="Courier New" w:hint="default"/>
      </w:rPr>
    </w:lvl>
    <w:lvl w:ilvl="2" w:tplc="624A3D72">
      <w:start w:val="1"/>
      <w:numFmt w:val="bullet"/>
      <w:lvlText w:val=""/>
      <w:lvlJc w:val="left"/>
      <w:pPr>
        <w:ind w:left="2160" w:hanging="360"/>
      </w:pPr>
      <w:rPr>
        <w:rFonts w:ascii="Wingdings" w:hAnsi="Wingdings" w:hint="default"/>
      </w:rPr>
    </w:lvl>
    <w:lvl w:ilvl="3" w:tplc="C324DBF6">
      <w:start w:val="1"/>
      <w:numFmt w:val="bullet"/>
      <w:lvlText w:val=""/>
      <w:lvlJc w:val="left"/>
      <w:pPr>
        <w:ind w:left="2880" w:hanging="360"/>
      </w:pPr>
      <w:rPr>
        <w:rFonts w:ascii="Symbol" w:hAnsi="Symbol" w:hint="default"/>
      </w:rPr>
    </w:lvl>
    <w:lvl w:ilvl="4" w:tplc="F4448B02">
      <w:start w:val="1"/>
      <w:numFmt w:val="bullet"/>
      <w:lvlText w:val="o"/>
      <w:lvlJc w:val="left"/>
      <w:pPr>
        <w:ind w:left="3600" w:hanging="360"/>
      </w:pPr>
      <w:rPr>
        <w:rFonts w:ascii="Courier New" w:hAnsi="Courier New" w:hint="default"/>
      </w:rPr>
    </w:lvl>
    <w:lvl w:ilvl="5" w:tplc="2CA63DE2">
      <w:start w:val="1"/>
      <w:numFmt w:val="bullet"/>
      <w:lvlText w:val=""/>
      <w:lvlJc w:val="left"/>
      <w:pPr>
        <w:ind w:left="4320" w:hanging="360"/>
      </w:pPr>
      <w:rPr>
        <w:rFonts w:ascii="Wingdings" w:hAnsi="Wingdings" w:hint="default"/>
      </w:rPr>
    </w:lvl>
    <w:lvl w:ilvl="6" w:tplc="6010DED8">
      <w:start w:val="1"/>
      <w:numFmt w:val="bullet"/>
      <w:lvlText w:val=""/>
      <w:lvlJc w:val="left"/>
      <w:pPr>
        <w:ind w:left="5040" w:hanging="360"/>
      </w:pPr>
      <w:rPr>
        <w:rFonts w:ascii="Symbol" w:hAnsi="Symbol" w:hint="default"/>
      </w:rPr>
    </w:lvl>
    <w:lvl w:ilvl="7" w:tplc="C0868CDE">
      <w:start w:val="1"/>
      <w:numFmt w:val="bullet"/>
      <w:lvlText w:val="o"/>
      <w:lvlJc w:val="left"/>
      <w:pPr>
        <w:ind w:left="5760" w:hanging="360"/>
      </w:pPr>
      <w:rPr>
        <w:rFonts w:ascii="Courier New" w:hAnsi="Courier New" w:hint="default"/>
      </w:rPr>
    </w:lvl>
    <w:lvl w:ilvl="8" w:tplc="B84234EC">
      <w:start w:val="1"/>
      <w:numFmt w:val="bullet"/>
      <w:lvlText w:val=""/>
      <w:lvlJc w:val="left"/>
      <w:pPr>
        <w:ind w:left="6480" w:hanging="360"/>
      </w:pPr>
      <w:rPr>
        <w:rFonts w:ascii="Wingdings" w:hAnsi="Wingdings" w:hint="default"/>
      </w:rPr>
    </w:lvl>
  </w:abstractNum>
  <w:abstractNum w:abstractNumId="25" w15:restartNumberingAfterBreak="0">
    <w:nsid w:val="7D56CB59"/>
    <w:multiLevelType w:val="hybridMultilevel"/>
    <w:tmpl w:val="43FEDB22"/>
    <w:lvl w:ilvl="0" w:tplc="3F562F96">
      <w:start w:val="1"/>
      <w:numFmt w:val="bullet"/>
      <w:lvlText w:val=""/>
      <w:lvlJc w:val="left"/>
      <w:pPr>
        <w:ind w:left="720" w:hanging="360"/>
      </w:pPr>
      <w:rPr>
        <w:rFonts w:ascii="Symbol" w:hAnsi="Symbol" w:hint="default"/>
      </w:rPr>
    </w:lvl>
    <w:lvl w:ilvl="1" w:tplc="DDA809FA">
      <w:start w:val="1"/>
      <w:numFmt w:val="bullet"/>
      <w:lvlText w:val="o"/>
      <w:lvlJc w:val="left"/>
      <w:pPr>
        <w:ind w:left="1440" w:hanging="360"/>
      </w:pPr>
      <w:rPr>
        <w:rFonts w:ascii="Courier New" w:hAnsi="Courier New" w:hint="default"/>
      </w:rPr>
    </w:lvl>
    <w:lvl w:ilvl="2" w:tplc="01C2C082">
      <w:start w:val="1"/>
      <w:numFmt w:val="bullet"/>
      <w:lvlText w:val=""/>
      <w:lvlJc w:val="left"/>
      <w:pPr>
        <w:ind w:left="2160" w:hanging="360"/>
      </w:pPr>
      <w:rPr>
        <w:rFonts w:ascii="Wingdings" w:hAnsi="Wingdings" w:hint="default"/>
      </w:rPr>
    </w:lvl>
    <w:lvl w:ilvl="3" w:tplc="F104B1AC">
      <w:start w:val="1"/>
      <w:numFmt w:val="bullet"/>
      <w:lvlText w:val=""/>
      <w:lvlJc w:val="left"/>
      <w:pPr>
        <w:ind w:left="2880" w:hanging="360"/>
      </w:pPr>
      <w:rPr>
        <w:rFonts w:ascii="Symbol" w:hAnsi="Symbol" w:hint="default"/>
      </w:rPr>
    </w:lvl>
    <w:lvl w:ilvl="4" w:tplc="9C145762">
      <w:start w:val="1"/>
      <w:numFmt w:val="bullet"/>
      <w:lvlText w:val="o"/>
      <w:lvlJc w:val="left"/>
      <w:pPr>
        <w:ind w:left="3600" w:hanging="360"/>
      </w:pPr>
      <w:rPr>
        <w:rFonts w:ascii="Courier New" w:hAnsi="Courier New" w:hint="default"/>
      </w:rPr>
    </w:lvl>
    <w:lvl w:ilvl="5" w:tplc="DAB860CA">
      <w:start w:val="1"/>
      <w:numFmt w:val="bullet"/>
      <w:lvlText w:val=""/>
      <w:lvlJc w:val="left"/>
      <w:pPr>
        <w:ind w:left="4320" w:hanging="360"/>
      </w:pPr>
      <w:rPr>
        <w:rFonts w:ascii="Wingdings" w:hAnsi="Wingdings" w:hint="default"/>
      </w:rPr>
    </w:lvl>
    <w:lvl w:ilvl="6" w:tplc="B3FE9418">
      <w:start w:val="1"/>
      <w:numFmt w:val="bullet"/>
      <w:lvlText w:val=""/>
      <w:lvlJc w:val="left"/>
      <w:pPr>
        <w:ind w:left="5040" w:hanging="360"/>
      </w:pPr>
      <w:rPr>
        <w:rFonts w:ascii="Symbol" w:hAnsi="Symbol" w:hint="default"/>
      </w:rPr>
    </w:lvl>
    <w:lvl w:ilvl="7" w:tplc="CA20EC96">
      <w:start w:val="1"/>
      <w:numFmt w:val="bullet"/>
      <w:lvlText w:val="o"/>
      <w:lvlJc w:val="left"/>
      <w:pPr>
        <w:ind w:left="5760" w:hanging="360"/>
      </w:pPr>
      <w:rPr>
        <w:rFonts w:ascii="Courier New" w:hAnsi="Courier New" w:hint="default"/>
      </w:rPr>
    </w:lvl>
    <w:lvl w:ilvl="8" w:tplc="DCD8CB80">
      <w:start w:val="1"/>
      <w:numFmt w:val="bullet"/>
      <w:lvlText w:val=""/>
      <w:lvlJc w:val="left"/>
      <w:pPr>
        <w:ind w:left="6480" w:hanging="360"/>
      </w:pPr>
      <w:rPr>
        <w:rFonts w:ascii="Wingdings" w:hAnsi="Wingdings" w:hint="default"/>
      </w:rPr>
    </w:lvl>
  </w:abstractNum>
  <w:abstractNum w:abstractNumId="26" w15:restartNumberingAfterBreak="0">
    <w:nsid w:val="7D8BBDDA"/>
    <w:multiLevelType w:val="hybridMultilevel"/>
    <w:tmpl w:val="CA7C7E40"/>
    <w:lvl w:ilvl="0" w:tplc="EFA65AE0">
      <w:start w:val="1"/>
      <w:numFmt w:val="bullet"/>
      <w:lvlText w:val=""/>
      <w:lvlJc w:val="left"/>
      <w:pPr>
        <w:ind w:left="720" w:hanging="360"/>
      </w:pPr>
      <w:rPr>
        <w:rFonts w:ascii="Symbol" w:hAnsi="Symbol" w:hint="default"/>
      </w:rPr>
    </w:lvl>
    <w:lvl w:ilvl="1" w:tplc="DB68BEEE">
      <w:start w:val="1"/>
      <w:numFmt w:val="bullet"/>
      <w:lvlText w:val="o"/>
      <w:lvlJc w:val="left"/>
      <w:pPr>
        <w:ind w:left="1440" w:hanging="360"/>
      </w:pPr>
      <w:rPr>
        <w:rFonts w:ascii="Courier New" w:hAnsi="Courier New" w:hint="default"/>
      </w:rPr>
    </w:lvl>
    <w:lvl w:ilvl="2" w:tplc="20F0F9AC">
      <w:start w:val="1"/>
      <w:numFmt w:val="bullet"/>
      <w:lvlText w:val=""/>
      <w:lvlJc w:val="left"/>
      <w:pPr>
        <w:ind w:left="2160" w:hanging="360"/>
      </w:pPr>
      <w:rPr>
        <w:rFonts w:ascii="Wingdings" w:hAnsi="Wingdings" w:hint="default"/>
      </w:rPr>
    </w:lvl>
    <w:lvl w:ilvl="3" w:tplc="E2EAEBE2">
      <w:start w:val="1"/>
      <w:numFmt w:val="bullet"/>
      <w:lvlText w:val=""/>
      <w:lvlJc w:val="left"/>
      <w:pPr>
        <w:ind w:left="2880" w:hanging="360"/>
      </w:pPr>
      <w:rPr>
        <w:rFonts w:ascii="Symbol" w:hAnsi="Symbol" w:hint="default"/>
      </w:rPr>
    </w:lvl>
    <w:lvl w:ilvl="4" w:tplc="E2B0FCC8">
      <w:start w:val="1"/>
      <w:numFmt w:val="bullet"/>
      <w:lvlText w:val="o"/>
      <w:lvlJc w:val="left"/>
      <w:pPr>
        <w:ind w:left="3600" w:hanging="360"/>
      </w:pPr>
      <w:rPr>
        <w:rFonts w:ascii="Courier New" w:hAnsi="Courier New" w:hint="default"/>
      </w:rPr>
    </w:lvl>
    <w:lvl w:ilvl="5" w:tplc="158E6152">
      <w:start w:val="1"/>
      <w:numFmt w:val="bullet"/>
      <w:lvlText w:val=""/>
      <w:lvlJc w:val="left"/>
      <w:pPr>
        <w:ind w:left="4320" w:hanging="360"/>
      </w:pPr>
      <w:rPr>
        <w:rFonts w:ascii="Wingdings" w:hAnsi="Wingdings" w:hint="default"/>
      </w:rPr>
    </w:lvl>
    <w:lvl w:ilvl="6" w:tplc="FDD474F2">
      <w:start w:val="1"/>
      <w:numFmt w:val="bullet"/>
      <w:lvlText w:val=""/>
      <w:lvlJc w:val="left"/>
      <w:pPr>
        <w:ind w:left="5040" w:hanging="360"/>
      </w:pPr>
      <w:rPr>
        <w:rFonts w:ascii="Symbol" w:hAnsi="Symbol" w:hint="default"/>
      </w:rPr>
    </w:lvl>
    <w:lvl w:ilvl="7" w:tplc="FE6C1A0E">
      <w:start w:val="1"/>
      <w:numFmt w:val="bullet"/>
      <w:lvlText w:val="o"/>
      <w:lvlJc w:val="left"/>
      <w:pPr>
        <w:ind w:left="5760" w:hanging="360"/>
      </w:pPr>
      <w:rPr>
        <w:rFonts w:ascii="Courier New" w:hAnsi="Courier New" w:hint="default"/>
      </w:rPr>
    </w:lvl>
    <w:lvl w:ilvl="8" w:tplc="DB4236B8">
      <w:start w:val="1"/>
      <w:numFmt w:val="bullet"/>
      <w:lvlText w:val=""/>
      <w:lvlJc w:val="left"/>
      <w:pPr>
        <w:ind w:left="6480" w:hanging="360"/>
      </w:pPr>
      <w:rPr>
        <w:rFonts w:ascii="Wingdings" w:hAnsi="Wingdings" w:hint="default"/>
      </w:rPr>
    </w:lvl>
  </w:abstractNum>
  <w:abstractNum w:abstractNumId="27" w15:restartNumberingAfterBreak="0">
    <w:nsid w:val="7FDC752D"/>
    <w:multiLevelType w:val="hybridMultilevel"/>
    <w:tmpl w:val="0A387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475637">
    <w:abstractNumId w:val="17"/>
  </w:num>
  <w:num w:numId="2" w16cid:durableId="2139490550">
    <w:abstractNumId w:val="13"/>
  </w:num>
  <w:num w:numId="3" w16cid:durableId="1929269313">
    <w:abstractNumId w:val="26"/>
  </w:num>
  <w:num w:numId="4" w16cid:durableId="77674465">
    <w:abstractNumId w:val="10"/>
  </w:num>
  <w:num w:numId="5" w16cid:durableId="416751683">
    <w:abstractNumId w:val="24"/>
  </w:num>
  <w:num w:numId="6" w16cid:durableId="2020769694">
    <w:abstractNumId w:val="25"/>
  </w:num>
  <w:num w:numId="7" w16cid:durableId="1013335053">
    <w:abstractNumId w:val="1"/>
  </w:num>
  <w:num w:numId="8" w16cid:durableId="1524126469">
    <w:abstractNumId w:val="14"/>
  </w:num>
  <w:num w:numId="9" w16cid:durableId="83773108">
    <w:abstractNumId w:val="20"/>
  </w:num>
  <w:num w:numId="10" w16cid:durableId="1439905185">
    <w:abstractNumId w:val="8"/>
  </w:num>
  <w:num w:numId="11" w16cid:durableId="1186670691">
    <w:abstractNumId w:val="23"/>
  </w:num>
  <w:num w:numId="12" w16cid:durableId="1636638344">
    <w:abstractNumId w:val="11"/>
  </w:num>
  <w:num w:numId="13" w16cid:durableId="1588730712">
    <w:abstractNumId w:val="5"/>
  </w:num>
  <w:num w:numId="14" w16cid:durableId="982077943">
    <w:abstractNumId w:val="2"/>
  </w:num>
  <w:num w:numId="15" w16cid:durableId="1562672170">
    <w:abstractNumId w:val="16"/>
  </w:num>
  <w:num w:numId="16" w16cid:durableId="57091129">
    <w:abstractNumId w:val="22"/>
  </w:num>
  <w:num w:numId="17" w16cid:durableId="949094557">
    <w:abstractNumId w:val="7"/>
  </w:num>
  <w:num w:numId="18" w16cid:durableId="25719471">
    <w:abstractNumId w:val="9"/>
  </w:num>
  <w:num w:numId="19" w16cid:durableId="1800218323">
    <w:abstractNumId w:val="4"/>
  </w:num>
  <w:num w:numId="20" w16cid:durableId="7603345">
    <w:abstractNumId w:val="19"/>
  </w:num>
  <w:num w:numId="21" w16cid:durableId="1230848068">
    <w:abstractNumId w:val="12"/>
  </w:num>
  <w:num w:numId="22" w16cid:durableId="202908952">
    <w:abstractNumId w:val="15"/>
  </w:num>
  <w:num w:numId="23" w16cid:durableId="1567951015">
    <w:abstractNumId w:val="3"/>
  </w:num>
  <w:num w:numId="24" w16cid:durableId="1695107255">
    <w:abstractNumId w:val="18"/>
  </w:num>
  <w:num w:numId="25" w16cid:durableId="2004433750">
    <w:abstractNumId w:val="27"/>
  </w:num>
  <w:num w:numId="26" w16cid:durableId="494763285">
    <w:abstractNumId w:val="21"/>
  </w:num>
  <w:num w:numId="27" w16cid:durableId="32317475">
    <w:abstractNumId w:val="0"/>
  </w:num>
  <w:num w:numId="28" w16cid:durableId="1719012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61"/>
    <w:rsid w:val="0003121B"/>
    <w:rsid w:val="00045C6F"/>
    <w:rsid w:val="00056FD8"/>
    <w:rsid w:val="000579B4"/>
    <w:rsid w:val="00057B5C"/>
    <w:rsid w:val="000611E5"/>
    <w:rsid w:val="00073362"/>
    <w:rsid w:val="000738AE"/>
    <w:rsid w:val="000754F8"/>
    <w:rsid w:val="000A0402"/>
    <w:rsid w:val="000A34B9"/>
    <w:rsid w:val="000B537C"/>
    <w:rsid w:val="000C5FC3"/>
    <w:rsid w:val="00110EA7"/>
    <w:rsid w:val="00111EAD"/>
    <w:rsid w:val="00130C8F"/>
    <w:rsid w:val="00172B4A"/>
    <w:rsid w:val="00174D25"/>
    <w:rsid w:val="0017569D"/>
    <w:rsid w:val="00181163"/>
    <w:rsid w:val="00196D96"/>
    <w:rsid w:val="001B078D"/>
    <w:rsid w:val="001B6F61"/>
    <w:rsid w:val="001B7E85"/>
    <w:rsid w:val="001D29AF"/>
    <w:rsid w:val="001D44CF"/>
    <w:rsid w:val="001D60D3"/>
    <w:rsid w:val="001F3DE8"/>
    <w:rsid w:val="002213F3"/>
    <w:rsid w:val="00236341"/>
    <w:rsid w:val="002449FB"/>
    <w:rsid w:val="00244BBF"/>
    <w:rsid w:val="0025192E"/>
    <w:rsid w:val="0025355C"/>
    <w:rsid w:val="00270E4D"/>
    <w:rsid w:val="00290E06"/>
    <w:rsid w:val="002942BC"/>
    <w:rsid w:val="002A17A2"/>
    <w:rsid w:val="002B51BF"/>
    <w:rsid w:val="002B619F"/>
    <w:rsid w:val="002C64B9"/>
    <w:rsid w:val="002D24AC"/>
    <w:rsid w:val="002E020F"/>
    <w:rsid w:val="002E1940"/>
    <w:rsid w:val="002F6AD6"/>
    <w:rsid w:val="00310D47"/>
    <w:rsid w:val="003210A2"/>
    <w:rsid w:val="00330AC3"/>
    <w:rsid w:val="00333593"/>
    <w:rsid w:val="003369BE"/>
    <w:rsid w:val="00376E95"/>
    <w:rsid w:val="00377CEA"/>
    <w:rsid w:val="00380B46"/>
    <w:rsid w:val="00383B06"/>
    <w:rsid w:val="003849F0"/>
    <w:rsid w:val="003B17FE"/>
    <w:rsid w:val="003F089B"/>
    <w:rsid w:val="003F33E2"/>
    <w:rsid w:val="00401384"/>
    <w:rsid w:val="00403E86"/>
    <w:rsid w:val="004167C8"/>
    <w:rsid w:val="00423A54"/>
    <w:rsid w:val="00430169"/>
    <w:rsid w:val="004422FF"/>
    <w:rsid w:val="004439A5"/>
    <w:rsid w:val="00445BCB"/>
    <w:rsid w:val="00454D7F"/>
    <w:rsid w:val="00475825"/>
    <w:rsid w:val="00495521"/>
    <w:rsid w:val="00497511"/>
    <w:rsid w:val="004D7546"/>
    <w:rsid w:val="004E1E2C"/>
    <w:rsid w:val="004E7EAA"/>
    <w:rsid w:val="005212AA"/>
    <w:rsid w:val="00543D98"/>
    <w:rsid w:val="00553C34"/>
    <w:rsid w:val="00580D04"/>
    <w:rsid w:val="00582DAF"/>
    <w:rsid w:val="00594E42"/>
    <w:rsid w:val="005A5CB5"/>
    <w:rsid w:val="005B01AF"/>
    <w:rsid w:val="005B284C"/>
    <w:rsid w:val="005B6CC1"/>
    <w:rsid w:val="005E39AF"/>
    <w:rsid w:val="005E7A6C"/>
    <w:rsid w:val="005F16BA"/>
    <w:rsid w:val="006026BF"/>
    <w:rsid w:val="0060577C"/>
    <w:rsid w:val="00611D28"/>
    <w:rsid w:val="00616599"/>
    <w:rsid w:val="006256B7"/>
    <w:rsid w:val="006410F5"/>
    <w:rsid w:val="0064378C"/>
    <w:rsid w:val="00646F57"/>
    <w:rsid w:val="00650873"/>
    <w:rsid w:val="006625F2"/>
    <w:rsid w:val="006634CB"/>
    <w:rsid w:val="00664C9A"/>
    <w:rsid w:val="006A3FA2"/>
    <w:rsid w:val="006A4C16"/>
    <w:rsid w:val="006C70C7"/>
    <w:rsid w:val="006C735E"/>
    <w:rsid w:val="006D58E3"/>
    <w:rsid w:val="006E1003"/>
    <w:rsid w:val="006F1147"/>
    <w:rsid w:val="006F2A9F"/>
    <w:rsid w:val="0071184E"/>
    <w:rsid w:val="0071494B"/>
    <w:rsid w:val="00715E19"/>
    <w:rsid w:val="007213C2"/>
    <w:rsid w:val="00727437"/>
    <w:rsid w:val="00733317"/>
    <w:rsid w:val="0074136E"/>
    <w:rsid w:val="00742796"/>
    <w:rsid w:val="00757E1F"/>
    <w:rsid w:val="00772CB1"/>
    <w:rsid w:val="00776279"/>
    <w:rsid w:val="007A5C33"/>
    <w:rsid w:val="007B0DE4"/>
    <w:rsid w:val="007B5736"/>
    <w:rsid w:val="007C1281"/>
    <w:rsid w:val="007F0F98"/>
    <w:rsid w:val="007F43D5"/>
    <w:rsid w:val="007F48C0"/>
    <w:rsid w:val="00811171"/>
    <w:rsid w:val="008520C8"/>
    <w:rsid w:val="00862631"/>
    <w:rsid w:val="008722D4"/>
    <w:rsid w:val="00884022"/>
    <w:rsid w:val="00887A4E"/>
    <w:rsid w:val="00890069"/>
    <w:rsid w:val="008A11C3"/>
    <w:rsid w:val="008A1632"/>
    <w:rsid w:val="008C06FE"/>
    <w:rsid w:val="008D7CCC"/>
    <w:rsid w:val="008E25F6"/>
    <w:rsid w:val="008F3DA5"/>
    <w:rsid w:val="008F6270"/>
    <w:rsid w:val="009065B1"/>
    <w:rsid w:val="00906767"/>
    <w:rsid w:val="0090722E"/>
    <w:rsid w:val="009130E9"/>
    <w:rsid w:val="00913A7D"/>
    <w:rsid w:val="009213FB"/>
    <w:rsid w:val="0093674A"/>
    <w:rsid w:val="00936B1B"/>
    <w:rsid w:val="009425C8"/>
    <w:rsid w:val="00950B5C"/>
    <w:rsid w:val="00970679"/>
    <w:rsid w:val="009820D4"/>
    <w:rsid w:val="009B63C6"/>
    <w:rsid w:val="009D1FF2"/>
    <w:rsid w:val="009E5A38"/>
    <w:rsid w:val="00A03D82"/>
    <w:rsid w:val="00A142BB"/>
    <w:rsid w:val="00A14BAC"/>
    <w:rsid w:val="00A157DF"/>
    <w:rsid w:val="00A25B62"/>
    <w:rsid w:val="00A25FF9"/>
    <w:rsid w:val="00A27B44"/>
    <w:rsid w:val="00A33833"/>
    <w:rsid w:val="00A47DE1"/>
    <w:rsid w:val="00A873CB"/>
    <w:rsid w:val="00AA7B0B"/>
    <w:rsid w:val="00AB6412"/>
    <w:rsid w:val="00AD0DC5"/>
    <w:rsid w:val="00AD4200"/>
    <w:rsid w:val="00AE49A4"/>
    <w:rsid w:val="00B01DC2"/>
    <w:rsid w:val="00B23914"/>
    <w:rsid w:val="00B5029F"/>
    <w:rsid w:val="00B55F50"/>
    <w:rsid w:val="00B560EC"/>
    <w:rsid w:val="00B659E6"/>
    <w:rsid w:val="00B748BE"/>
    <w:rsid w:val="00B9174C"/>
    <w:rsid w:val="00BB3B08"/>
    <w:rsid w:val="00BB4E3C"/>
    <w:rsid w:val="00BB76E6"/>
    <w:rsid w:val="00BD041F"/>
    <w:rsid w:val="00BE021A"/>
    <w:rsid w:val="00BE721C"/>
    <w:rsid w:val="00C009FB"/>
    <w:rsid w:val="00C3223B"/>
    <w:rsid w:val="00C322EF"/>
    <w:rsid w:val="00C45110"/>
    <w:rsid w:val="00C55FB8"/>
    <w:rsid w:val="00C653D5"/>
    <w:rsid w:val="00C72100"/>
    <w:rsid w:val="00C7633F"/>
    <w:rsid w:val="00C81CCC"/>
    <w:rsid w:val="00C8445A"/>
    <w:rsid w:val="00CB247A"/>
    <w:rsid w:val="00CD4495"/>
    <w:rsid w:val="00CD4502"/>
    <w:rsid w:val="00CE18BC"/>
    <w:rsid w:val="00CE54B2"/>
    <w:rsid w:val="00CF07DC"/>
    <w:rsid w:val="00CF0B96"/>
    <w:rsid w:val="00D2255F"/>
    <w:rsid w:val="00D33BE7"/>
    <w:rsid w:val="00D426E6"/>
    <w:rsid w:val="00D439C2"/>
    <w:rsid w:val="00D6114D"/>
    <w:rsid w:val="00D62664"/>
    <w:rsid w:val="00D62F05"/>
    <w:rsid w:val="00DD2969"/>
    <w:rsid w:val="00DF59AB"/>
    <w:rsid w:val="00E324CC"/>
    <w:rsid w:val="00E3790D"/>
    <w:rsid w:val="00E42382"/>
    <w:rsid w:val="00E42E47"/>
    <w:rsid w:val="00E46031"/>
    <w:rsid w:val="00E504E3"/>
    <w:rsid w:val="00E75380"/>
    <w:rsid w:val="00E76C55"/>
    <w:rsid w:val="00E84CF6"/>
    <w:rsid w:val="00E861C9"/>
    <w:rsid w:val="00E925EC"/>
    <w:rsid w:val="00EA1400"/>
    <w:rsid w:val="00EA286F"/>
    <w:rsid w:val="00EB7933"/>
    <w:rsid w:val="00EC554E"/>
    <w:rsid w:val="00ED031F"/>
    <w:rsid w:val="00EF0ED2"/>
    <w:rsid w:val="00EF5D2A"/>
    <w:rsid w:val="00EF7905"/>
    <w:rsid w:val="00EF7EBF"/>
    <w:rsid w:val="00F035BB"/>
    <w:rsid w:val="00F12F73"/>
    <w:rsid w:val="00F147D8"/>
    <w:rsid w:val="00F22E0E"/>
    <w:rsid w:val="00F237FE"/>
    <w:rsid w:val="00F25643"/>
    <w:rsid w:val="00F26D08"/>
    <w:rsid w:val="00F32C80"/>
    <w:rsid w:val="00F42711"/>
    <w:rsid w:val="00F56028"/>
    <w:rsid w:val="00F611DC"/>
    <w:rsid w:val="00F93C08"/>
    <w:rsid w:val="00F97023"/>
    <w:rsid w:val="00FA4679"/>
    <w:rsid w:val="00FA747A"/>
    <w:rsid w:val="00FB11A8"/>
    <w:rsid w:val="00FD776A"/>
    <w:rsid w:val="00FF1147"/>
    <w:rsid w:val="00FF56A4"/>
    <w:rsid w:val="01E4A646"/>
    <w:rsid w:val="021E66A5"/>
    <w:rsid w:val="02214F4F"/>
    <w:rsid w:val="02BD984F"/>
    <w:rsid w:val="03228335"/>
    <w:rsid w:val="03B4B0A2"/>
    <w:rsid w:val="045CFED3"/>
    <w:rsid w:val="05072C06"/>
    <w:rsid w:val="0555D1C1"/>
    <w:rsid w:val="059AD73B"/>
    <w:rsid w:val="05ED4E74"/>
    <w:rsid w:val="06274AA0"/>
    <w:rsid w:val="06C98565"/>
    <w:rsid w:val="079ED268"/>
    <w:rsid w:val="08452A9C"/>
    <w:rsid w:val="0884FD09"/>
    <w:rsid w:val="092FAD3F"/>
    <w:rsid w:val="09337DB4"/>
    <w:rsid w:val="09FA118F"/>
    <w:rsid w:val="0A39D559"/>
    <w:rsid w:val="0AAABDC1"/>
    <w:rsid w:val="0B07EFDD"/>
    <w:rsid w:val="0B9ABB1E"/>
    <w:rsid w:val="0C5FF83F"/>
    <w:rsid w:val="0C64A4BC"/>
    <w:rsid w:val="0C90331F"/>
    <w:rsid w:val="0C943F12"/>
    <w:rsid w:val="0D4BF76B"/>
    <w:rsid w:val="0DB1F081"/>
    <w:rsid w:val="0DB22FE2"/>
    <w:rsid w:val="0DC72034"/>
    <w:rsid w:val="0DFCB0FE"/>
    <w:rsid w:val="0E17D3C1"/>
    <w:rsid w:val="0E5D6579"/>
    <w:rsid w:val="0EABC394"/>
    <w:rsid w:val="0F16C61B"/>
    <w:rsid w:val="0FB3A422"/>
    <w:rsid w:val="0FEB54A7"/>
    <w:rsid w:val="1024ACC5"/>
    <w:rsid w:val="10400C0E"/>
    <w:rsid w:val="10AC8622"/>
    <w:rsid w:val="10D76080"/>
    <w:rsid w:val="10FFA097"/>
    <w:rsid w:val="11A8930D"/>
    <w:rsid w:val="11C044A1"/>
    <w:rsid w:val="121C5520"/>
    <w:rsid w:val="12485683"/>
    <w:rsid w:val="1285A105"/>
    <w:rsid w:val="12AE97CF"/>
    <w:rsid w:val="12BB41EA"/>
    <w:rsid w:val="12F4C768"/>
    <w:rsid w:val="13E69FE4"/>
    <w:rsid w:val="143CC4D2"/>
    <w:rsid w:val="159560FC"/>
    <w:rsid w:val="15E7708F"/>
    <w:rsid w:val="16250FBA"/>
    <w:rsid w:val="167CA000"/>
    <w:rsid w:val="16806C7F"/>
    <w:rsid w:val="16D8F3B5"/>
    <w:rsid w:val="178F6B10"/>
    <w:rsid w:val="17E36D1E"/>
    <w:rsid w:val="181525DC"/>
    <w:rsid w:val="19AF8C8F"/>
    <w:rsid w:val="19BD6125"/>
    <w:rsid w:val="1A849147"/>
    <w:rsid w:val="1AEA3AFF"/>
    <w:rsid w:val="1BD355AB"/>
    <w:rsid w:val="1C5787CD"/>
    <w:rsid w:val="1C8B9EB6"/>
    <w:rsid w:val="1D66F54D"/>
    <w:rsid w:val="1D91879D"/>
    <w:rsid w:val="1EBE1C05"/>
    <w:rsid w:val="1EFAE685"/>
    <w:rsid w:val="1F02C5AE"/>
    <w:rsid w:val="1FC33F78"/>
    <w:rsid w:val="1FE9D3EB"/>
    <w:rsid w:val="200E5939"/>
    <w:rsid w:val="208E87BB"/>
    <w:rsid w:val="20C43F1A"/>
    <w:rsid w:val="21A80FCD"/>
    <w:rsid w:val="21F3B761"/>
    <w:rsid w:val="2220F01D"/>
    <w:rsid w:val="232CE6DB"/>
    <w:rsid w:val="24561F28"/>
    <w:rsid w:val="24D5592E"/>
    <w:rsid w:val="25151CD5"/>
    <w:rsid w:val="25DB5317"/>
    <w:rsid w:val="25FA60DD"/>
    <w:rsid w:val="278B1D26"/>
    <w:rsid w:val="279D547B"/>
    <w:rsid w:val="281676E8"/>
    <w:rsid w:val="2888A154"/>
    <w:rsid w:val="28964C0A"/>
    <w:rsid w:val="28DC3480"/>
    <w:rsid w:val="29A93990"/>
    <w:rsid w:val="2A35B291"/>
    <w:rsid w:val="2A58515B"/>
    <w:rsid w:val="2A90D680"/>
    <w:rsid w:val="2ACDB9AE"/>
    <w:rsid w:val="2ADF349B"/>
    <w:rsid w:val="2B829251"/>
    <w:rsid w:val="2BC8134D"/>
    <w:rsid w:val="2BC82059"/>
    <w:rsid w:val="2BCCB118"/>
    <w:rsid w:val="2C13DD10"/>
    <w:rsid w:val="2C579D41"/>
    <w:rsid w:val="2C68C9DF"/>
    <w:rsid w:val="2C79B89D"/>
    <w:rsid w:val="2CD3CDF8"/>
    <w:rsid w:val="2D63F0BA"/>
    <w:rsid w:val="2D9378DB"/>
    <w:rsid w:val="2F058D8E"/>
    <w:rsid w:val="2F5F8A58"/>
    <w:rsid w:val="302D01A2"/>
    <w:rsid w:val="3118D70F"/>
    <w:rsid w:val="312030CD"/>
    <w:rsid w:val="31C8D203"/>
    <w:rsid w:val="33729C1B"/>
    <w:rsid w:val="34A44C16"/>
    <w:rsid w:val="34CBF10F"/>
    <w:rsid w:val="351DBE50"/>
    <w:rsid w:val="3528D1DB"/>
    <w:rsid w:val="361DBA37"/>
    <w:rsid w:val="374E9AFF"/>
    <w:rsid w:val="37799F43"/>
    <w:rsid w:val="37D741E0"/>
    <w:rsid w:val="3A03EC4A"/>
    <w:rsid w:val="3A30D444"/>
    <w:rsid w:val="3B4983A5"/>
    <w:rsid w:val="3BA8361D"/>
    <w:rsid w:val="3C355912"/>
    <w:rsid w:val="3C80E312"/>
    <w:rsid w:val="3CABAE39"/>
    <w:rsid w:val="3CD20716"/>
    <w:rsid w:val="3CFE0879"/>
    <w:rsid w:val="3D5A60C1"/>
    <w:rsid w:val="3D97B718"/>
    <w:rsid w:val="3DA8CFFC"/>
    <w:rsid w:val="3DF37235"/>
    <w:rsid w:val="3E73A3EA"/>
    <w:rsid w:val="3E9098D6"/>
    <w:rsid w:val="3EC6AE82"/>
    <w:rsid w:val="3FB72AAD"/>
    <w:rsid w:val="3FD0510A"/>
    <w:rsid w:val="402C6937"/>
    <w:rsid w:val="4038C04E"/>
    <w:rsid w:val="403C3464"/>
    <w:rsid w:val="40DCB5C4"/>
    <w:rsid w:val="4146F4A5"/>
    <w:rsid w:val="41A57839"/>
    <w:rsid w:val="41EC349F"/>
    <w:rsid w:val="4317F643"/>
    <w:rsid w:val="450A2C43"/>
    <w:rsid w:val="4564AF9C"/>
    <w:rsid w:val="4613A81B"/>
    <w:rsid w:val="461CDC29"/>
    <w:rsid w:val="46E56819"/>
    <w:rsid w:val="47C60A12"/>
    <w:rsid w:val="47C63A98"/>
    <w:rsid w:val="47E18EA9"/>
    <w:rsid w:val="48922D65"/>
    <w:rsid w:val="48DA73E7"/>
    <w:rsid w:val="497753FC"/>
    <w:rsid w:val="4AC57594"/>
    <w:rsid w:val="4B9F8C3F"/>
    <w:rsid w:val="4BBB5D26"/>
    <w:rsid w:val="4C6072A9"/>
    <w:rsid w:val="4C903DA9"/>
    <w:rsid w:val="4D594DC9"/>
    <w:rsid w:val="4E3AE83D"/>
    <w:rsid w:val="4E8A9224"/>
    <w:rsid w:val="4F246CDB"/>
    <w:rsid w:val="4F98136B"/>
    <w:rsid w:val="5034D17E"/>
    <w:rsid w:val="50731753"/>
    <w:rsid w:val="50D9E82C"/>
    <w:rsid w:val="51138E95"/>
    <w:rsid w:val="511B8885"/>
    <w:rsid w:val="51B76DC8"/>
    <w:rsid w:val="5284967F"/>
    <w:rsid w:val="52A98389"/>
    <w:rsid w:val="52F993C9"/>
    <w:rsid w:val="54227025"/>
    <w:rsid w:val="5455F044"/>
    <w:rsid w:val="552DA43A"/>
    <w:rsid w:val="55484A92"/>
    <w:rsid w:val="56193586"/>
    <w:rsid w:val="562F980B"/>
    <w:rsid w:val="56521D66"/>
    <w:rsid w:val="56A35635"/>
    <w:rsid w:val="5714403F"/>
    <w:rsid w:val="5730B6F2"/>
    <w:rsid w:val="57821EE9"/>
    <w:rsid w:val="57AC38B1"/>
    <w:rsid w:val="57BD6774"/>
    <w:rsid w:val="58E230C4"/>
    <w:rsid w:val="594AFC8D"/>
    <w:rsid w:val="59E41272"/>
    <w:rsid w:val="59F15CCD"/>
    <w:rsid w:val="5A55DB59"/>
    <w:rsid w:val="5B3D3799"/>
    <w:rsid w:val="5B8D2D2E"/>
    <w:rsid w:val="5C5FDA3E"/>
    <w:rsid w:val="5C9EEC1C"/>
    <w:rsid w:val="5CA2F565"/>
    <w:rsid w:val="5CBA5E72"/>
    <w:rsid w:val="5CE9A48E"/>
    <w:rsid w:val="5D30A056"/>
    <w:rsid w:val="5E16EFC3"/>
    <w:rsid w:val="5E628B57"/>
    <w:rsid w:val="5E8D6633"/>
    <w:rsid w:val="5EF40F68"/>
    <w:rsid w:val="5F16360D"/>
    <w:rsid w:val="5F22A07A"/>
    <w:rsid w:val="601158AB"/>
    <w:rsid w:val="60476256"/>
    <w:rsid w:val="6069EA21"/>
    <w:rsid w:val="607DDE71"/>
    <w:rsid w:val="60A2AB6B"/>
    <w:rsid w:val="6174101F"/>
    <w:rsid w:val="622CDF13"/>
    <w:rsid w:val="62546FBD"/>
    <w:rsid w:val="630305B3"/>
    <w:rsid w:val="63480D5A"/>
    <w:rsid w:val="6348F96D"/>
    <w:rsid w:val="63D07ED3"/>
    <w:rsid w:val="640AFFE5"/>
    <w:rsid w:val="64435ED3"/>
    <w:rsid w:val="64F0E6BA"/>
    <w:rsid w:val="65109214"/>
    <w:rsid w:val="65DBFECA"/>
    <w:rsid w:val="66263D75"/>
    <w:rsid w:val="66D1D62D"/>
    <w:rsid w:val="66F2C042"/>
    <w:rsid w:val="67222F24"/>
    <w:rsid w:val="67D76FA1"/>
    <w:rsid w:val="6829EB0D"/>
    <w:rsid w:val="687AEF79"/>
    <w:rsid w:val="6896F743"/>
    <w:rsid w:val="69030B61"/>
    <w:rsid w:val="6A6CF87E"/>
    <w:rsid w:val="6BABD2B8"/>
    <w:rsid w:val="6CFD5C30"/>
    <w:rsid w:val="6FB58C50"/>
    <w:rsid w:val="700140D6"/>
    <w:rsid w:val="7072F22A"/>
    <w:rsid w:val="7078C4F1"/>
    <w:rsid w:val="70B2E0D3"/>
    <w:rsid w:val="70C512B7"/>
    <w:rsid w:val="71C991D8"/>
    <w:rsid w:val="720DB482"/>
    <w:rsid w:val="72149552"/>
    <w:rsid w:val="7249F66E"/>
    <w:rsid w:val="72782EFE"/>
    <w:rsid w:val="72B70FC9"/>
    <w:rsid w:val="73E8C0F6"/>
    <w:rsid w:val="74BD9E67"/>
    <w:rsid w:val="7541A057"/>
    <w:rsid w:val="76015074"/>
    <w:rsid w:val="765A3EF6"/>
    <w:rsid w:val="77154BA5"/>
    <w:rsid w:val="77679874"/>
    <w:rsid w:val="77D012A4"/>
    <w:rsid w:val="79FC8131"/>
    <w:rsid w:val="7A38E0B9"/>
    <w:rsid w:val="7A4ED8DA"/>
    <w:rsid w:val="7A854A1B"/>
    <w:rsid w:val="7B07B366"/>
    <w:rsid w:val="7B20FC03"/>
    <w:rsid w:val="7B31704A"/>
    <w:rsid w:val="7B985192"/>
    <w:rsid w:val="7BE995C2"/>
    <w:rsid w:val="7CC47FB9"/>
    <w:rsid w:val="7CE7A284"/>
    <w:rsid w:val="7DC2B77C"/>
    <w:rsid w:val="7DF2452A"/>
    <w:rsid w:val="7E10B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99B4"/>
  <w15:chartTrackingRefBased/>
  <w15:docId w15:val="{80F98656-FBB5-46B9-9C0B-17574552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46F57"/>
    <w:pPr>
      <w:outlineLvl w:val="1"/>
    </w:pPr>
    <w:rPr>
      <w:b/>
      <w:bCs/>
      <w:sz w:val="24"/>
      <w:szCs w:val="24"/>
    </w:rPr>
  </w:style>
  <w:style w:type="paragraph" w:styleId="Heading3">
    <w:name w:val="heading 3"/>
    <w:basedOn w:val="Heading2"/>
    <w:next w:val="Normal"/>
    <w:link w:val="Heading3Char"/>
    <w:uiPriority w:val="9"/>
    <w:unhideWhenUsed/>
    <w:qFormat/>
    <w:rsid w:val="00F22E0E"/>
    <w:pPr>
      <w:outlineLvl w:val="2"/>
    </w:pPr>
    <w:rPr>
      <w:b w:val="0"/>
      <w:bCs w:val="0"/>
      <w:i/>
      <w:iCs/>
    </w:rPr>
  </w:style>
  <w:style w:type="paragraph" w:styleId="Heading4">
    <w:name w:val="heading 4"/>
    <w:basedOn w:val="Normal"/>
    <w:next w:val="Normal"/>
    <w:link w:val="Heading4Char"/>
    <w:uiPriority w:val="9"/>
    <w:unhideWhenUsed/>
    <w:qFormat/>
    <w:rsid w:val="7DC2B77C"/>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EBF"/>
    <w:rPr>
      <w:color w:val="0563C1" w:themeColor="hyperlink"/>
      <w:u w:val="single"/>
    </w:rPr>
  </w:style>
  <w:style w:type="character" w:styleId="UnresolvedMention">
    <w:name w:val="Unresolved Mention"/>
    <w:basedOn w:val="DefaultParagraphFont"/>
    <w:uiPriority w:val="99"/>
    <w:semiHidden/>
    <w:unhideWhenUsed/>
    <w:rsid w:val="00EF7EBF"/>
    <w:rPr>
      <w:color w:val="605E5C"/>
      <w:shd w:val="clear" w:color="auto" w:fill="E1DFDD"/>
    </w:rPr>
  </w:style>
  <w:style w:type="paragraph" w:styleId="Title">
    <w:name w:val="Title"/>
    <w:basedOn w:val="Normal"/>
    <w:next w:val="Normal"/>
    <w:link w:val="TitleChar"/>
    <w:uiPriority w:val="10"/>
    <w:qFormat/>
    <w:rsid w:val="002942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2B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46F57"/>
    <w:rPr>
      <w:b/>
      <w:bCs/>
      <w:sz w:val="24"/>
      <w:szCs w:val="24"/>
    </w:rPr>
  </w:style>
  <w:style w:type="table" w:styleId="TableGrid">
    <w:name w:val="Table Grid"/>
    <w:basedOn w:val="TableNormal"/>
    <w:uiPriority w:val="39"/>
    <w:rsid w:val="00646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22E0E"/>
    <w:rPr>
      <w:i/>
      <w:iCs/>
      <w:sz w:val="24"/>
      <w:szCs w:val="24"/>
    </w:rPr>
  </w:style>
  <w:style w:type="paragraph" w:styleId="ListParagraph">
    <w:name w:val="List Paragraph"/>
    <w:basedOn w:val="Normal"/>
    <w:uiPriority w:val="34"/>
    <w:qFormat/>
    <w:rsid w:val="001B078D"/>
    <w:pPr>
      <w:ind w:left="720"/>
      <w:contextualSpacing/>
    </w:pPr>
  </w:style>
  <w:style w:type="paragraph" w:styleId="Caption">
    <w:name w:val="caption"/>
    <w:basedOn w:val="Normal"/>
    <w:next w:val="Normal"/>
    <w:uiPriority w:val="35"/>
    <w:unhideWhenUsed/>
    <w:qFormat/>
    <w:rsid w:val="000B537C"/>
    <w:pPr>
      <w:spacing w:after="200" w:line="240" w:lineRule="auto"/>
    </w:pPr>
    <w:rPr>
      <w:i/>
      <w:iCs/>
      <w:color w:val="44546A" w:themeColor="text2"/>
      <w:sz w:val="18"/>
      <w:szCs w:val="18"/>
    </w:rPr>
  </w:style>
  <w:style w:type="character" w:customStyle="1" w:styleId="normaltextrun">
    <w:name w:val="normaltextrun"/>
    <w:basedOn w:val="DefaultParagraphFont"/>
    <w:rsid w:val="00172B4A"/>
  </w:style>
  <w:style w:type="character" w:customStyle="1" w:styleId="Heading4Char">
    <w:name w:val="Heading 4 Char"/>
    <w:basedOn w:val="DefaultParagraphFont"/>
    <w:link w:val="Heading4"/>
    <w:uiPriority w:val="9"/>
    <w:rsid w:val="7DC2B77C"/>
    <w:rPr>
      <w:rFonts w:asciiTheme="majorHAnsi" w:eastAsiaTheme="majorEastAsia" w:hAnsiTheme="majorHAnsi" w:cstheme="majorBidi"/>
      <w:i/>
      <w:iCs/>
      <w:noProof w:val="0"/>
      <w:lang w:val="en-US"/>
    </w:rPr>
  </w:style>
  <w:style w:type="character" w:styleId="CommentReference">
    <w:name w:val="annotation reference"/>
    <w:basedOn w:val="DefaultParagraphFont"/>
    <w:uiPriority w:val="99"/>
    <w:semiHidden/>
    <w:unhideWhenUsed/>
    <w:rsid w:val="00FA747A"/>
    <w:rPr>
      <w:sz w:val="16"/>
      <w:szCs w:val="16"/>
    </w:rPr>
  </w:style>
  <w:style w:type="paragraph" w:styleId="CommentText">
    <w:name w:val="annotation text"/>
    <w:basedOn w:val="Normal"/>
    <w:link w:val="CommentTextChar"/>
    <w:uiPriority w:val="99"/>
    <w:unhideWhenUsed/>
    <w:rsid w:val="00FA747A"/>
    <w:pPr>
      <w:spacing w:line="240" w:lineRule="auto"/>
    </w:pPr>
    <w:rPr>
      <w:sz w:val="20"/>
      <w:szCs w:val="20"/>
    </w:rPr>
  </w:style>
  <w:style w:type="character" w:customStyle="1" w:styleId="CommentTextChar">
    <w:name w:val="Comment Text Char"/>
    <w:basedOn w:val="DefaultParagraphFont"/>
    <w:link w:val="CommentText"/>
    <w:uiPriority w:val="99"/>
    <w:rsid w:val="00FA747A"/>
    <w:rPr>
      <w:sz w:val="20"/>
      <w:szCs w:val="20"/>
    </w:rPr>
  </w:style>
  <w:style w:type="paragraph" w:styleId="CommentSubject">
    <w:name w:val="annotation subject"/>
    <w:basedOn w:val="CommentText"/>
    <w:next w:val="CommentText"/>
    <w:link w:val="CommentSubjectChar"/>
    <w:uiPriority w:val="99"/>
    <w:semiHidden/>
    <w:unhideWhenUsed/>
    <w:rsid w:val="00FA747A"/>
    <w:rPr>
      <w:b/>
      <w:bCs/>
    </w:rPr>
  </w:style>
  <w:style w:type="character" w:customStyle="1" w:styleId="CommentSubjectChar">
    <w:name w:val="Comment Subject Char"/>
    <w:basedOn w:val="CommentTextChar"/>
    <w:link w:val="CommentSubject"/>
    <w:uiPriority w:val="99"/>
    <w:semiHidden/>
    <w:rsid w:val="00FA747A"/>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EF5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7rB_9gl3kQ?si=cOuZKkMVGmYOiCG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EA970080C57489DC101EFB051156F" ma:contentTypeVersion="18" ma:contentTypeDescription="Create a new document." ma:contentTypeScope="" ma:versionID="8e2f3d36beb331f7e0de55e1b801ed4c">
  <xsd:schema xmlns:xsd="http://www.w3.org/2001/XMLSchema" xmlns:xs="http://www.w3.org/2001/XMLSchema" xmlns:p="http://schemas.microsoft.com/office/2006/metadata/properties" xmlns:ns2="c7d1901c-c137-4ed4-babd-38ad35a1aece" xmlns:ns3="badb1ed4-2e04-4c47-9b75-2a2edcf738e0" targetNamespace="http://schemas.microsoft.com/office/2006/metadata/properties" ma:root="true" ma:fieldsID="9561d551b6417d3842b9286e7b1937b2" ns2:_="" ns3:_="">
    <xsd:import namespace="c7d1901c-c137-4ed4-babd-38ad35a1aece"/>
    <xsd:import namespace="badb1ed4-2e04-4c47-9b75-2a2edcf73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1901c-c137-4ed4-babd-38ad35a1a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Comments related to this folder's item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b1ed4-2e04-4c47-9b75-2a2edcf738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ca34cf-4ff5-4264-81a4-ba1d3603e73f}" ma:internalName="TaxCatchAll" ma:showField="CatchAllData" ma:web="badb1ed4-2e04-4c47-9b75-2a2edcf73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db1ed4-2e04-4c47-9b75-2a2edcf738e0">
      <UserInfo>
        <DisplayName>Beach, Michelle G</DisplayName>
        <AccountId>8677</AccountId>
        <AccountType/>
      </UserInfo>
    </SharedWithUsers>
    <TaxCatchAll xmlns="badb1ed4-2e04-4c47-9b75-2a2edcf738e0" xsi:nil="true"/>
    <lcf76f155ced4ddcb4097134ff3c332f xmlns="c7d1901c-c137-4ed4-babd-38ad35a1aece">
      <Terms xmlns="http://schemas.microsoft.com/office/infopath/2007/PartnerControls"/>
    </lcf76f155ced4ddcb4097134ff3c332f>
    <Comments xmlns="c7d1901c-c137-4ed4-babd-38ad35a1ae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F97CA-7156-41C1-BB08-D24EFBE6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1901c-c137-4ed4-babd-38ad35a1aece"/>
    <ds:schemaRef ds:uri="badb1ed4-2e04-4c47-9b75-2a2edcf73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2940E-3F3F-452E-808D-E71933B6A834}">
  <ds:schemaRefs>
    <ds:schemaRef ds:uri="http://schemas.microsoft.com/office/2006/metadata/properties"/>
    <ds:schemaRef ds:uri="http://schemas.microsoft.com/office/infopath/2007/PartnerControls"/>
    <ds:schemaRef ds:uri="badb1ed4-2e04-4c47-9b75-2a2edcf738e0"/>
    <ds:schemaRef ds:uri="c7d1901c-c137-4ed4-babd-38ad35a1aece"/>
  </ds:schemaRefs>
</ds:datastoreItem>
</file>

<file path=customXml/itemProps3.xml><?xml version="1.0" encoding="utf-8"?>
<ds:datastoreItem xmlns:ds="http://schemas.openxmlformats.org/officeDocument/2006/customXml" ds:itemID="{B09EE941-E516-4295-BB3B-0CE2D94CE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Links>
    <vt:vector size="12" baseType="variant">
      <vt:variant>
        <vt:i4>5570633</vt:i4>
      </vt:variant>
      <vt:variant>
        <vt:i4>3</vt:i4>
      </vt:variant>
      <vt:variant>
        <vt:i4>0</vt:i4>
      </vt:variant>
      <vt:variant>
        <vt:i4>5</vt:i4>
      </vt:variant>
      <vt:variant>
        <vt:lpwstr>https://youtu.be/_7rB_9gl3kQ?si=cOuZKkMVGmYOiCGd</vt:lpwstr>
      </vt:variant>
      <vt:variant>
        <vt:lpwstr/>
      </vt:variant>
      <vt:variant>
        <vt:i4>6488159</vt:i4>
      </vt:variant>
      <vt:variant>
        <vt:i4>0</vt:i4>
      </vt:variant>
      <vt:variant>
        <vt:i4>0</vt:i4>
      </vt:variant>
      <vt:variant>
        <vt:i4>5</vt:i4>
      </vt:variant>
      <vt:variant>
        <vt:lpwstr>mailto:xm5957tg@minnstate.edu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Melissa D</dc:creator>
  <cp:keywords/>
  <dc:description/>
  <cp:lastModifiedBy>Williams, Melissa D</cp:lastModifiedBy>
  <cp:revision>2</cp:revision>
  <dcterms:created xsi:type="dcterms:W3CDTF">2024-05-16T22:22:00Z</dcterms:created>
  <dcterms:modified xsi:type="dcterms:W3CDTF">2024-05-16T22:22:00Z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0x01010002EEA970080C57489DC101EFB051156F</vt:lpwstr>
  </property>
  <property fmtid="{D5CDD505-2E9C-101B-9397-08002B2CF9AE}" pid="3" name="MediaServiceImageTags">
    <vt:lpwstr/>
  </property>
</Properties>
</file>